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DC2186" w:rsidRDefault="00DC2186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13EA36C2" w:rsidR="00DC2186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议程1</w:t>
      </w:r>
      <w:r w:rsidR="00B116C7">
        <w:rPr>
          <w:rFonts w:ascii="方正黑体_GBK" w:eastAsia="方正黑体_GBK" w:hint="eastAsia"/>
          <w:sz w:val="36"/>
          <w:szCs w:val="36"/>
        </w:rPr>
        <w:t>4</w:t>
      </w:r>
    </w:p>
    <w:p w14:paraId="58A7BE69" w14:textId="77777777" w:rsidR="00DC2186" w:rsidRDefault="00DC2186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0AC6A625" w14:textId="77777777" w:rsidR="00DC2186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通过会议报告</w:t>
      </w:r>
    </w:p>
    <w:p w14:paraId="01E09A09" w14:textId="77777777" w:rsidR="00DC2186" w:rsidRDefault="00DC2186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DC2186" w14:paraId="38837EAE" w14:textId="77777777">
        <w:tc>
          <w:tcPr>
            <w:tcW w:w="8834" w:type="dxa"/>
          </w:tcPr>
          <w:p w14:paraId="2081EE6A" w14:textId="77777777" w:rsidR="00DC2186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33A41341" w14:textId="77777777" w:rsidR="00DC2186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通过国际红树林中心第一次理事会会议报告。</w:t>
            </w:r>
          </w:p>
        </w:tc>
      </w:tr>
    </w:tbl>
    <w:p w14:paraId="279F996D" w14:textId="77777777" w:rsidR="00DC2186" w:rsidRDefault="00DC2186">
      <w:pPr>
        <w:pStyle w:val="aff2"/>
        <w:snapToGrid w:val="0"/>
        <w:spacing w:line="560" w:lineRule="exact"/>
        <w:rPr>
          <w:sz w:val="30"/>
          <w:szCs w:val="30"/>
        </w:rPr>
      </w:pPr>
    </w:p>
    <w:p w14:paraId="30CDB7A0" w14:textId="77777777" w:rsidR="00DC2186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03683D21" w14:textId="77777777" w:rsidR="00DC2186" w:rsidRDefault="00000000">
      <w:pPr>
        <w:pStyle w:val="aff2"/>
        <w:snapToGrid w:val="0"/>
        <w:spacing w:line="560" w:lineRule="exact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 xml:space="preserve">    （1）</w:t>
      </w:r>
      <w:r>
        <w:rPr>
          <w:b w:val="0"/>
          <w:bCs w:val="0"/>
          <w:sz w:val="30"/>
          <w:szCs w:val="30"/>
        </w:rPr>
        <w:t>会议报告将由秘书处根据本次会议讨论和决定起草，并于会后两周内通过电子邮件发送全体代表审定。</w:t>
      </w:r>
    </w:p>
    <w:p w14:paraId="50926E6A" w14:textId="01FF1A28" w:rsidR="00DC2186" w:rsidRDefault="00000000">
      <w:pPr>
        <w:pStyle w:val="aff2"/>
        <w:snapToGrid w:val="0"/>
        <w:spacing w:line="560" w:lineRule="exact"/>
        <w:rPr>
          <w:rFonts w:hint="eastAsia"/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 xml:space="preserve">    （2）</w:t>
      </w:r>
      <w:r>
        <w:rPr>
          <w:b w:val="0"/>
          <w:bCs w:val="0"/>
          <w:sz w:val="30"/>
          <w:szCs w:val="30"/>
        </w:rPr>
        <w:t>根据《议事规则》规则四十九，会议报告发送后两周内未收到修改意见的，视为通过并形成最终文本，作为本次会议正式文件发布。</w:t>
      </w:r>
    </w:p>
    <w:sectPr w:rsidR="00DC21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760E8" w14:textId="77777777" w:rsidR="001F31A9" w:rsidRDefault="001F31A9">
      <w:r>
        <w:separator/>
      </w:r>
    </w:p>
  </w:endnote>
  <w:endnote w:type="continuationSeparator" w:id="0">
    <w:p w14:paraId="1564F781" w14:textId="77777777" w:rsidR="001F31A9" w:rsidRDefault="001F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3DDA1F1C-07B2-40C8-A7BB-EE752F525176}"/>
    <w:embedBold r:id="rId2" w:subsetted="1" w:fontKey="{2FFE6D65-9D67-4FA2-BC67-7BB7DC3B926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5605255D-71F9-4AC9-A5E4-3DCE8CE80D64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C5232BDC-1C17-4101-9FBD-6D92BA4863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5448" w14:textId="77777777" w:rsidR="007F7D4D" w:rsidRDefault="007F7D4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AutoText"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77777777" w:rsidR="00DC2186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 w:hint="eastAsia"/>
            <w:sz w:val="24"/>
            <w:szCs w:val="24"/>
          </w:rPr>
          <w:fldChar w:fldCharType="begin"/>
        </w:r>
        <w:r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>
          <w:rPr>
            <w:rFonts w:ascii="宋体" w:eastAsia="宋体" w:hAnsi="宋体" w:hint="eastAsia"/>
            <w:sz w:val="24"/>
            <w:szCs w:val="24"/>
          </w:rPr>
          <w:fldChar w:fldCharType="separate"/>
        </w:r>
        <w:r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>
          <w:rPr>
            <w:rFonts w:ascii="宋体" w:eastAsia="宋体" w:hAnsi="宋体" w:hint="eastAsia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F048" w14:textId="77777777" w:rsidR="007F7D4D" w:rsidRDefault="007F7D4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39A4" w14:textId="77777777" w:rsidR="001F31A9" w:rsidRDefault="001F31A9">
      <w:r>
        <w:separator/>
      </w:r>
    </w:p>
  </w:footnote>
  <w:footnote w:type="continuationSeparator" w:id="0">
    <w:p w14:paraId="485973C4" w14:textId="77777777" w:rsidR="001F31A9" w:rsidRDefault="001F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DA67" w14:textId="77777777" w:rsidR="007F7D4D" w:rsidRDefault="007F7D4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DC218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DC2186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38DBF273" w:rsidR="00DC2186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 IMC/</w:t>
    </w:r>
    <w:r w:rsidR="007F7D4D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C01/1</w:t>
    </w:r>
    <w:r w:rsidR="00B116C7">
      <w:rPr>
        <w:rFonts w:ascii="方正黑体_GBK" w:eastAsia="方正黑体_GBK" w:hAnsi="阿里巴巴普惠体" w:cs="阿里巴巴普惠体" w:hint="eastAsia"/>
        <w:sz w:val="20"/>
        <w:szCs w:val="20"/>
      </w:rPr>
      <w:t>4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97BE7" w14:textId="77777777" w:rsidR="007F7D4D" w:rsidRDefault="007F7D4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37F625EA"/>
    <w:multiLevelType w:val="multilevel"/>
    <w:tmpl w:val="37F625E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num w:numId="1" w16cid:durableId="1033459011">
    <w:abstractNumId w:val="0"/>
  </w:num>
  <w:num w:numId="2" w16cid:durableId="1125151568">
    <w:abstractNumId w:val="2"/>
  </w:num>
  <w:num w:numId="3" w16cid:durableId="230579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87B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4957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00E6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1A9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AF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1EA"/>
    <w:rsid w:val="00494DD6"/>
    <w:rsid w:val="00495760"/>
    <w:rsid w:val="0049604D"/>
    <w:rsid w:val="00497594"/>
    <w:rsid w:val="00497725"/>
    <w:rsid w:val="004978A1"/>
    <w:rsid w:val="00497B4F"/>
    <w:rsid w:val="004A0021"/>
    <w:rsid w:val="004A0F79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0882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42C9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9D3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7F7D4D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0948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6C7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186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6088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CA8410A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2D4AC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85</Characters>
  <Application>Microsoft Office Word</Application>
  <DocSecurity>0</DocSecurity>
  <Lines>8</Lines>
  <Paragraphs>7</Paragraphs>
  <ScaleCrop>false</ScaleCrop>
  <Company>Microsoft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Ying SUN</cp:lastModifiedBy>
  <cp:revision>10</cp:revision>
  <cp:lastPrinted>2026-07-08T10:29:00Z</cp:lastPrinted>
  <dcterms:created xsi:type="dcterms:W3CDTF">2026-06-04T11:59:00Z</dcterms:created>
  <dcterms:modified xsi:type="dcterms:W3CDTF">2026-07-08T10:30:00Z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