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7BFD" w14:textId="77777777" w:rsidR="0093337D" w:rsidRPr="005C29AF" w:rsidRDefault="0093337D">
      <w:pPr>
        <w:snapToGrid w:val="0"/>
        <w:spacing w:afterLines="50" w:after="156"/>
        <w:jc w:val="center"/>
        <w:outlineLvl w:val="0"/>
        <w:rPr>
          <w:rFonts w:ascii="Times New Roman" w:eastAsia="方正黑体_GBK" w:hAnsi="Times New Roman" w:cs="Times New Roman"/>
          <w:b/>
          <w:bCs/>
          <w:sz w:val="28"/>
          <w:szCs w:val="28"/>
        </w:rPr>
      </w:pPr>
    </w:p>
    <w:p w14:paraId="707CB140" w14:textId="0209168B" w:rsidR="00B26939" w:rsidRPr="00EE6FEC" w:rsidRDefault="00B26939" w:rsidP="00B26939">
      <w:pPr>
        <w:snapToGrid w:val="0"/>
        <w:spacing w:afterLines="50" w:after="156"/>
        <w:jc w:val="center"/>
        <w:outlineLvl w:val="0"/>
        <w:rPr>
          <w:rFonts w:ascii="Times New Roman" w:eastAsia="方正黑体_GBK" w:hAnsi="Times New Roman" w:cs="Times New Roman"/>
          <w:b/>
          <w:bCs/>
          <w:sz w:val="28"/>
          <w:szCs w:val="28"/>
        </w:rPr>
      </w:pPr>
      <w:r w:rsidRPr="00B1748B">
        <w:rPr>
          <w:rFonts w:ascii="Times New Roman" w:eastAsia="方正黑体_GBK" w:hAnsi="Times New Roman" w:cs="Times New Roman"/>
          <w:b/>
          <w:bCs/>
          <w:sz w:val="28"/>
          <w:szCs w:val="28"/>
        </w:rPr>
        <w:t>Agenda Item 1</w:t>
      </w:r>
      <w:r w:rsidR="00D81EF5">
        <w:rPr>
          <w:rFonts w:ascii="Times New Roman" w:eastAsia="方正黑体_GBK" w:hAnsi="Times New Roman" w:cs="Times New Roman" w:hint="eastAsia"/>
          <w:b/>
          <w:bCs/>
          <w:sz w:val="28"/>
          <w:szCs w:val="28"/>
        </w:rPr>
        <w:t>2</w:t>
      </w:r>
    </w:p>
    <w:p w14:paraId="7AA8CEA5" w14:textId="77777777" w:rsidR="00B26939" w:rsidRPr="00EE6FEC" w:rsidRDefault="00B26939" w:rsidP="00B26939">
      <w:pPr>
        <w:snapToGrid w:val="0"/>
        <w:spacing w:afterLines="50" w:after="156"/>
        <w:jc w:val="center"/>
        <w:outlineLvl w:val="0"/>
        <w:rPr>
          <w:rFonts w:ascii="Times New Roman" w:eastAsia="方正黑体_GBK" w:hAnsi="Times New Roman" w:cs="Times New Roman"/>
          <w:b/>
          <w:bCs/>
          <w:sz w:val="24"/>
          <w:szCs w:val="24"/>
        </w:rPr>
      </w:pPr>
    </w:p>
    <w:p w14:paraId="390C8D72" w14:textId="77777777" w:rsidR="00B26939" w:rsidRPr="00BD3B8B" w:rsidRDefault="00B26939" w:rsidP="00B26939">
      <w:pPr>
        <w:snapToGrid w:val="0"/>
        <w:jc w:val="center"/>
        <w:outlineLvl w:val="0"/>
        <w:rPr>
          <w:rFonts w:ascii="Times New Roman" w:eastAsia="方正黑体_GBK" w:hAnsi="Times New Roman" w:cs="Times New Roman"/>
          <w:b/>
          <w:bCs/>
          <w:sz w:val="24"/>
          <w:szCs w:val="24"/>
        </w:rPr>
      </w:pPr>
      <w:r w:rsidRPr="006029D1">
        <w:rPr>
          <w:rFonts w:ascii="Times New Roman" w:eastAsia="方正黑体_GBK" w:hAnsi="Times New Roman" w:cs="Times New Roman"/>
          <w:b/>
          <w:bCs/>
          <w:sz w:val="24"/>
          <w:szCs w:val="24"/>
        </w:rPr>
        <w:t>Thanks to the Host Country</w:t>
      </w:r>
    </w:p>
    <w:p w14:paraId="319B31D8" w14:textId="77777777" w:rsidR="00B26939" w:rsidRPr="00BD3B8B" w:rsidRDefault="00B26939" w:rsidP="00B26939">
      <w:pPr>
        <w:tabs>
          <w:tab w:val="left" w:pos="7584"/>
        </w:tabs>
        <w:snapToGrid w:val="0"/>
        <w:jc w:val="left"/>
        <w:outlineLvl w:val="0"/>
        <w:rPr>
          <w:rFonts w:ascii="Times New Roman" w:eastAsia="方正黑体_GBK" w:hAnsi="Times New Roman" w:cs="Times New Roman"/>
          <w:b/>
          <w:bCs/>
          <w:sz w:val="24"/>
          <w:szCs w:val="24"/>
        </w:rPr>
      </w:pPr>
      <w:r w:rsidRPr="00BD3B8B">
        <w:rPr>
          <w:rFonts w:ascii="Times New Roman" w:eastAsia="方正黑体_GBK" w:hAnsi="Times New Roman" w:cs="Times New Roman"/>
          <w:b/>
          <w:bCs/>
          <w:sz w:val="24"/>
          <w:szCs w:val="24"/>
        </w:rPr>
        <w:tab/>
      </w:r>
    </w:p>
    <w:p w14:paraId="29D406BC" w14:textId="77777777" w:rsidR="00B26939" w:rsidRPr="00BD3B8B" w:rsidRDefault="00B26939" w:rsidP="00B26939">
      <w:pPr>
        <w:snapToGrid w:val="0"/>
        <w:outlineLvl w:val="0"/>
        <w:rPr>
          <w:rFonts w:ascii="Times New Roman" w:eastAsia="方正黑体_GBK" w:hAnsi="Times New Roman" w:cs="Times New Roman"/>
          <w:b/>
          <w:bCs/>
          <w:sz w:val="24"/>
          <w:szCs w:val="24"/>
        </w:rPr>
      </w:pPr>
    </w:p>
    <w:tbl>
      <w:tblPr>
        <w:tblStyle w:val="ac"/>
        <w:tblW w:w="0" w:type="auto"/>
        <w:tblLook w:val="04A0" w:firstRow="1" w:lastRow="0" w:firstColumn="1" w:lastColumn="0" w:noHBand="0" w:noVBand="1"/>
      </w:tblPr>
      <w:tblGrid>
        <w:gridCol w:w="8834"/>
      </w:tblGrid>
      <w:tr w:rsidR="00B26939" w:rsidRPr="00BD3B8B" w14:paraId="4BDF6934" w14:textId="77777777" w:rsidTr="00F909E4">
        <w:tc>
          <w:tcPr>
            <w:tcW w:w="8834" w:type="dxa"/>
          </w:tcPr>
          <w:p w14:paraId="461316EA" w14:textId="77777777" w:rsidR="00B26939" w:rsidRPr="00BD3B8B" w:rsidRDefault="00B26939" w:rsidP="00F909E4">
            <w:pPr>
              <w:pStyle w:val="ae"/>
              <w:snapToGrid w:val="0"/>
              <w:spacing w:afterLines="50" w:after="156"/>
              <w:rPr>
                <w:rFonts w:ascii="Times New Roman"/>
                <w:sz w:val="24"/>
                <w:szCs w:val="24"/>
              </w:rPr>
            </w:pPr>
            <w:r w:rsidRPr="00BD3B8B">
              <w:rPr>
                <w:rFonts w:ascii="Times New Roman"/>
                <w:sz w:val="24"/>
                <w:szCs w:val="24"/>
              </w:rPr>
              <w:t xml:space="preserve">The </w:t>
            </w:r>
            <w:r>
              <w:rPr>
                <w:rFonts w:ascii="Times New Roman" w:hint="eastAsia"/>
                <w:sz w:val="24"/>
                <w:szCs w:val="24"/>
              </w:rPr>
              <w:t>Council</w:t>
            </w:r>
            <w:r w:rsidRPr="00BD3B8B">
              <w:rPr>
                <w:rFonts w:ascii="Times New Roman"/>
                <w:sz w:val="24"/>
                <w:szCs w:val="24"/>
              </w:rPr>
              <w:t xml:space="preserve"> is invited to:</w:t>
            </w:r>
          </w:p>
          <w:p w14:paraId="6562E6D2" w14:textId="77777777" w:rsidR="00B26939" w:rsidRDefault="00B26939" w:rsidP="00B26939">
            <w:pPr>
              <w:pStyle w:val="ae"/>
              <w:numPr>
                <w:ilvl w:val="0"/>
                <w:numId w:val="39"/>
              </w:numPr>
              <w:snapToGrid w:val="0"/>
              <w:spacing w:afterLines="50" w:after="156"/>
              <w:jc w:val="left"/>
              <w:rPr>
                <w:rFonts w:ascii="Times New Roman"/>
                <w:b w:val="0"/>
                <w:bCs w:val="0"/>
                <w:sz w:val="24"/>
                <w:szCs w:val="24"/>
              </w:rPr>
            </w:pPr>
            <w:r w:rsidRPr="00605AD5">
              <w:rPr>
                <w:rFonts w:ascii="Times New Roman"/>
                <w:b w:val="0"/>
                <w:bCs w:val="0"/>
                <w:sz w:val="24"/>
                <w:szCs w:val="24"/>
              </w:rPr>
              <w:t>Express its appreciation to the Government of the People’s Republic of China, as the Host Country, for its contribution to the successful convening of this meeting;</w:t>
            </w:r>
          </w:p>
          <w:p w14:paraId="1E3E0200" w14:textId="77777777" w:rsidR="00B26939" w:rsidRPr="00B1748B" w:rsidRDefault="00B26939" w:rsidP="00B26939">
            <w:pPr>
              <w:pStyle w:val="ae"/>
              <w:numPr>
                <w:ilvl w:val="0"/>
                <w:numId w:val="39"/>
              </w:numPr>
              <w:snapToGrid w:val="0"/>
              <w:spacing w:afterLines="50" w:after="156"/>
              <w:jc w:val="left"/>
              <w:rPr>
                <w:rFonts w:ascii="Times New Roman"/>
                <w:b w:val="0"/>
                <w:bCs w:val="0"/>
                <w:sz w:val="24"/>
                <w:szCs w:val="24"/>
              </w:rPr>
            </w:pPr>
            <w:r w:rsidRPr="00605AD5">
              <w:rPr>
                <w:rFonts w:ascii="Times New Roman"/>
                <w:b w:val="0"/>
                <w:bCs w:val="0"/>
                <w:sz w:val="24"/>
                <w:szCs w:val="24"/>
              </w:rPr>
              <w:t xml:space="preserve">Adopt </w:t>
            </w:r>
            <w:r w:rsidRPr="00605AD5">
              <w:rPr>
                <w:rFonts w:ascii="Times New Roman"/>
                <w:b w:val="0"/>
                <w:bCs w:val="0"/>
                <w:i/>
                <w:iCs/>
                <w:sz w:val="24"/>
                <w:szCs w:val="24"/>
              </w:rPr>
              <w:t>Thanks to the Host Country, the People’s Republic of China</w:t>
            </w:r>
            <w:r w:rsidRPr="00B1748B">
              <w:rPr>
                <w:rFonts w:ascii="Times New Roman"/>
                <w:b w:val="0"/>
                <w:bCs w:val="0"/>
                <w:sz w:val="24"/>
                <w:szCs w:val="24"/>
              </w:rPr>
              <w:t>.</w:t>
            </w:r>
          </w:p>
        </w:tc>
      </w:tr>
    </w:tbl>
    <w:p w14:paraId="54D3DA5D" w14:textId="77777777" w:rsidR="00B26939" w:rsidRPr="00BD3B8B" w:rsidRDefault="00B26939" w:rsidP="00B26939">
      <w:pPr>
        <w:pStyle w:val="ae"/>
        <w:snapToGrid w:val="0"/>
        <w:spacing w:afterLines="50" w:after="156"/>
        <w:rPr>
          <w:rFonts w:ascii="Times New Roman" w:hAnsi="Times New Roman" w:cs="Times New Roman"/>
          <w:b w:val="0"/>
          <w:bCs w:val="0"/>
          <w:sz w:val="24"/>
          <w:szCs w:val="24"/>
        </w:rPr>
      </w:pPr>
    </w:p>
    <w:p w14:paraId="5E6CFFE5" w14:textId="77777777" w:rsidR="00B26939" w:rsidRPr="00BD3B8B" w:rsidRDefault="00B26939" w:rsidP="00B26939">
      <w:pPr>
        <w:snapToGrid w:val="0"/>
        <w:spacing w:afterLines="50" w:after="156"/>
        <w:jc w:val="left"/>
        <w:outlineLvl w:val="0"/>
        <w:rPr>
          <w:rFonts w:ascii="Times New Roman" w:eastAsia="方正仿宋_GBK" w:hAnsi="Times New Roman" w:cs="Times New Roman"/>
          <w:b/>
          <w:bCs/>
          <w:sz w:val="24"/>
          <w:szCs w:val="24"/>
        </w:rPr>
      </w:pPr>
      <w:r w:rsidRPr="00BD3B8B">
        <w:rPr>
          <w:rFonts w:ascii="Times New Roman" w:eastAsia="方正仿宋_GBK" w:hAnsi="Times New Roman" w:cs="Times New Roman"/>
          <w:b/>
          <w:bCs/>
          <w:sz w:val="24"/>
          <w:szCs w:val="24"/>
        </w:rPr>
        <w:t xml:space="preserve">Note </w:t>
      </w:r>
    </w:p>
    <w:p w14:paraId="55623BB9" w14:textId="58A33DCE" w:rsidR="00B26939" w:rsidRDefault="00B26939" w:rsidP="00B26939">
      <w:pPr>
        <w:numPr>
          <w:ilvl w:val="0"/>
          <w:numId w:val="2"/>
        </w:numPr>
        <w:snapToGrid w:val="0"/>
        <w:spacing w:afterLines="50" w:after="156"/>
        <w:jc w:val="left"/>
        <w:outlineLvl w:val="0"/>
        <w:rPr>
          <w:rFonts w:ascii="Times New Roman" w:hAnsi="Times New Roman" w:cs="Times New Roman"/>
          <w:sz w:val="24"/>
          <w:szCs w:val="24"/>
        </w:rPr>
      </w:pPr>
      <w:r w:rsidRPr="00605AD5">
        <w:rPr>
          <w:rFonts w:ascii="Times New Roman" w:hAnsi="Times New Roman" w:cs="Times New Roman"/>
          <w:sz w:val="24"/>
          <w:szCs w:val="24"/>
        </w:rPr>
        <w:t xml:space="preserve">The 1st </w:t>
      </w:r>
      <w:r w:rsidR="00C932C9">
        <w:rPr>
          <w:rFonts w:ascii="Times New Roman" w:hAnsi="Times New Roman" w:cs="Times New Roman" w:hint="eastAsia"/>
          <w:sz w:val="24"/>
          <w:szCs w:val="24"/>
        </w:rPr>
        <w:t>M</w:t>
      </w:r>
      <w:r w:rsidRPr="00605AD5">
        <w:rPr>
          <w:rFonts w:ascii="Times New Roman" w:hAnsi="Times New Roman" w:cs="Times New Roman"/>
          <w:sz w:val="24"/>
          <w:szCs w:val="24"/>
        </w:rPr>
        <w:t>eeting of the Council of the I</w:t>
      </w:r>
      <w:r>
        <w:rPr>
          <w:rFonts w:ascii="Times New Roman" w:hAnsi="Times New Roman" w:cs="Times New Roman" w:hint="eastAsia"/>
          <w:sz w:val="24"/>
          <w:szCs w:val="24"/>
        </w:rPr>
        <w:t>MC</w:t>
      </w:r>
      <w:r w:rsidRPr="00605AD5">
        <w:rPr>
          <w:rFonts w:ascii="Times New Roman" w:hAnsi="Times New Roman" w:cs="Times New Roman"/>
          <w:sz w:val="24"/>
          <w:szCs w:val="24"/>
        </w:rPr>
        <w:t xml:space="preserve"> was held in Shenzhen, China. As the Host Country, the Government of the People’s Republic of China provided comprehensive support for the preparation and convening of the meeting, ensuring its successful conduct.</w:t>
      </w:r>
    </w:p>
    <w:p w14:paraId="6C071FB1" w14:textId="4DD8A974" w:rsidR="000A631B" w:rsidRPr="00B26939" w:rsidRDefault="00B26939" w:rsidP="00B26939">
      <w:pPr>
        <w:numPr>
          <w:ilvl w:val="0"/>
          <w:numId w:val="2"/>
        </w:numPr>
        <w:snapToGrid w:val="0"/>
        <w:spacing w:afterLines="50" w:after="156"/>
        <w:jc w:val="left"/>
        <w:outlineLvl w:val="0"/>
        <w:rPr>
          <w:rFonts w:ascii="Times New Roman" w:hAnsi="Times New Roman" w:cs="Times New Roman"/>
          <w:sz w:val="24"/>
          <w:szCs w:val="24"/>
        </w:rPr>
        <w:sectPr w:rsidR="000A631B" w:rsidRPr="00B26939" w:rsidSect="000A631B">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pPr>
      <w:r w:rsidRPr="00B26939">
        <w:rPr>
          <w:rFonts w:ascii="Times New Roman" w:hAnsi="Times New Roman" w:cs="Times New Roman"/>
          <w:sz w:val="24"/>
          <w:szCs w:val="24"/>
        </w:rPr>
        <w:t>The Government of the People’s Republic of China has provided important support during the preparatory and early operational stages of the I</w:t>
      </w:r>
      <w:r w:rsidRPr="00B26939">
        <w:rPr>
          <w:rFonts w:ascii="Times New Roman" w:hAnsi="Times New Roman" w:cs="Times New Roman" w:hint="eastAsia"/>
          <w:sz w:val="24"/>
          <w:szCs w:val="24"/>
        </w:rPr>
        <w:t>MC</w:t>
      </w:r>
      <w:r w:rsidRPr="00B26939">
        <w:rPr>
          <w:rFonts w:ascii="Times New Roman" w:hAnsi="Times New Roman" w:cs="Times New Roman"/>
          <w:sz w:val="24"/>
          <w:szCs w:val="24"/>
        </w:rPr>
        <w:t xml:space="preserve">, and has played a key role in advancing the IMC towards formal operation. In recognition of China’s contribution to the development of the IMC and to the successful convening of this meeting, the Council is invited to adopt </w:t>
      </w:r>
      <w:r w:rsidRPr="00B26939">
        <w:rPr>
          <w:rFonts w:ascii="Times New Roman" w:hAnsi="Times New Roman" w:cs="Times New Roman"/>
          <w:i/>
          <w:iCs/>
          <w:sz w:val="24"/>
          <w:szCs w:val="24"/>
        </w:rPr>
        <w:t>Thanks to the Host Country</w:t>
      </w:r>
      <w:r w:rsidRPr="00B26939">
        <w:rPr>
          <w:rFonts w:ascii="Times New Roman" w:hAnsi="Times New Roman" w:cs="Times New Roman" w:hint="eastAsia"/>
          <w:i/>
          <w:iCs/>
          <w:sz w:val="24"/>
          <w:szCs w:val="24"/>
        </w:rPr>
        <w:t>,</w:t>
      </w:r>
      <w:r w:rsidRPr="00B26939">
        <w:rPr>
          <w:rFonts w:ascii="Times New Roman"/>
          <w:i/>
          <w:iCs/>
          <w:sz w:val="24"/>
          <w:szCs w:val="24"/>
        </w:rPr>
        <w:t xml:space="preserve"> the People</w:t>
      </w:r>
      <w:r w:rsidRPr="00B26939">
        <w:rPr>
          <w:rFonts w:ascii="Times New Roman"/>
          <w:i/>
          <w:iCs/>
          <w:sz w:val="24"/>
          <w:szCs w:val="24"/>
        </w:rPr>
        <w:t>’</w:t>
      </w:r>
      <w:r w:rsidRPr="00B26939">
        <w:rPr>
          <w:rFonts w:ascii="Times New Roman"/>
          <w:i/>
          <w:iCs/>
          <w:sz w:val="24"/>
          <w:szCs w:val="24"/>
        </w:rPr>
        <w:t>s Republic of China</w:t>
      </w:r>
      <w:r>
        <w:rPr>
          <w:rFonts w:ascii="Times New Roman" w:hAnsi="Times New Roman" w:cs="Times New Roman" w:hint="eastAsia"/>
          <w:sz w:val="24"/>
          <w:szCs w:val="24"/>
        </w:rPr>
        <w:t>.</w:t>
      </w:r>
    </w:p>
    <w:p w14:paraId="6857AAA1" w14:textId="77777777" w:rsidR="000A631B" w:rsidRPr="00730382" w:rsidRDefault="000A631B" w:rsidP="000A631B">
      <w:pPr>
        <w:snapToGrid w:val="0"/>
        <w:spacing w:line="560" w:lineRule="exact"/>
        <w:outlineLvl w:val="0"/>
        <w:rPr>
          <w:rFonts w:ascii="方正黑体_GBK" w:eastAsia="方正黑体_GBK"/>
          <w:sz w:val="40"/>
          <w:szCs w:val="40"/>
        </w:rPr>
      </w:pPr>
    </w:p>
    <w:p w14:paraId="0639E0E5" w14:textId="6D3C687E" w:rsidR="000A631B" w:rsidRPr="00EE6FEC" w:rsidRDefault="00B26939" w:rsidP="000A631B">
      <w:pPr>
        <w:widowControl/>
        <w:jc w:val="center"/>
        <w:rPr>
          <w:rFonts w:ascii="Times New Roman" w:eastAsia="方正黑体_GBK" w:hAnsi="Times New Roman" w:cs="Times New Roman"/>
          <w:b/>
          <w:bCs/>
          <w:sz w:val="24"/>
          <w:szCs w:val="24"/>
        </w:rPr>
      </w:pPr>
      <w:r w:rsidRPr="00B26939">
        <w:rPr>
          <w:rFonts w:ascii="Times New Roman" w:eastAsia="方正黑体_GBK" w:hAnsi="Times New Roman" w:cs="Times New Roman"/>
          <w:b/>
          <w:bCs/>
          <w:sz w:val="24"/>
          <w:szCs w:val="24"/>
        </w:rPr>
        <w:t>Thanks to the Host Country, the People’s Republic of China</w:t>
      </w:r>
    </w:p>
    <w:p w14:paraId="2875D228" w14:textId="77777777" w:rsidR="00B26939" w:rsidRPr="008E06C8" w:rsidRDefault="00B26939" w:rsidP="00B26939">
      <w:pPr>
        <w:widowControl/>
        <w:adjustRightInd w:val="0"/>
        <w:snapToGrid w:val="0"/>
        <w:spacing w:afterLines="50" w:after="156"/>
        <w:rPr>
          <w:rFonts w:ascii="Times New Roman" w:hAnsi="Times New Roman" w:cs="Times New Roman"/>
          <w:b/>
          <w:kern w:val="0"/>
          <w:sz w:val="24"/>
          <w:szCs w:val="24"/>
        </w:rPr>
      </w:pPr>
    </w:p>
    <w:p w14:paraId="6ADFFD5C" w14:textId="59BD0675"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1B2D58">
        <w:rPr>
          <w:rFonts w:ascii="Times New Roman" w:eastAsia="方正仿宋_GBK" w:hAnsi="Times New Roman" w:cs="Times New Roman"/>
          <w:sz w:val="24"/>
          <w:szCs w:val="24"/>
        </w:rPr>
        <w:t>The Council highly commends the Government of the People’s Republic of China for its st</w:t>
      </w:r>
      <w:r>
        <w:rPr>
          <w:rFonts w:ascii="Times New Roman" w:eastAsia="方正仿宋_GBK" w:hAnsi="Times New Roman" w:cs="Times New Roman" w:hint="eastAsia"/>
          <w:sz w:val="24"/>
          <w:szCs w:val="24"/>
        </w:rPr>
        <w:t>r</w:t>
      </w:r>
      <w:r w:rsidRPr="001B2D58">
        <w:rPr>
          <w:rFonts w:ascii="Times New Roman" w:eastAsia="方正仿宋_GBK" w:hAnsi="Times New Roman" w:cs="Times New Roman"/>
          <w:sz w:val="24"/>
          <w:szCs w:val="24"/>
        </w:rPr>
        <w:t xml:space="preserve">ong support during the preparation, establishment and early operation of the International Mangrove </w:t>
      </w:r>
      <w:proofErr w:type="spellStart"/>
      <w:r w:rsidRPr="001B2D58">
        <w:rPr>
          <w:rFonts w:ascii="Times New Roman" w:eastAsia="方正仿宋_GBK" w:hAnsi="Times New Roman" w:cs="Times New Roman"/>
          <w:sz w:val="24"/>
          <w:szCs w:val="24"/>
        </w:rPr>
        <w:t>Center</w:t>
      </w:r>
      <w:proofErr w:type="spellEnd"/>
      <w:r w:rsidRPr="001B2D58">
        <w:rPr>
          <w:rFonts w:ascii="Times New Roman" w:eastAsia="方正仿宋_GBK" w:hAnsi="Times New Roman" w:cs="Times New Roman"/>
          <w:sz w:val="24"/>
          <w:szCs w:val="24"/>
        </w:rPr>
        <w:t xml:space="preserve"> (IMC), and for its significant contributions to advancing the IMC from the preparatory stage to formal operation;</w:t>
      </w:r>
    </w:p>
    <w:p w14:paraId="770BDFC9" w14:textId="16D1786B"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 xml:space="preserve">The Council commends the Government of the People’s Republic of China for the comprehensive support provided in the preparation and hosting of the 1st </w:t>
      </w:r>
      <w:r w:rsidR="00C932C9">
        <w:rPr>
          <w:rFonts w:ascii="Times New Roman" w:eastAsia="方正仿宋_GBK" w:hAnsi="Times New Roman" w:cs="Times New Roman" w:hint="eastAsia"/>
          <w:sz w:val="24"/>
          <w:szCs w:val="24"/>
        </w:rPr>
        <w:t>M</w:t>
      </w:r>
      <w:r w:rsidRPr="00B26939">
        <w:rPr>
          <w:rFonts w:ascii="Times New Roman" w:eastAsia="方正仿宋_GBK" w:hAnsi="Times New Roman" w:cs="Times New Roman"/>
          <w:sz w:val="24"/>
          <w:szCs w:val="24"/>
        </w:rPr>
        <w:t>eeting of the Council of the IMC;</w:t>
      </w:r>
    </w:p>
    <w:p w14:paraId="682FA659" w14:textId="52DD50D8"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 xml:space="preserve">The Council recognizes that the successful convening of the </w:t>
      </w:r>
      <w:r w:rsidR="00C932C9">
        <w:rPr>
          <w:rFonts w:ascii="Times New Roman" w:eastAsia="方正仿宋_GBK" w:hAnsi="Times New Roman" w:cs="Times New Roman" w:hint="eastAsia"/>
          <w:sz w:val="24"/>
          <w:szCs w:val="24"/>
        </w:rPr>
        <w:t>M</w:t>
      </w:r>
      <w:r w:rsidRPr="00B26939">
        <w:rPr>
          <w:rFonts w:ascii="Times New Roman" w:eastAsia="方正仿宋_GBK" w:hAnsi="Times New Roman" w:cs="Times New Roman"/>
          <w:sz w:val="24"/>
          <w:szCs w:val="24"/>
        </w:rPr>
        <w:t>eeting of the Council required substantial efforts across multiple areas;</w:t>
      </w:r>
    </w:p>
    <w:p w14:paraId="7B41DF96" w14:textId="77777777"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The Council notes that, thanks to China’s meticulous preparations and strong support, the meeting successfully completed all agenda items, adopted a series of important institutional documents and made a number of decisions, laying a solid foundation for the formal operation and future development of the IMC;</w:t>
      </w:r>
    </w:p>
    <w:p w14:paraId="4BE09152" w14:textId="572233EB"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 xml:space="preserve">The Council congratulates China on the successful hosting of the 1st </w:t>
      </w:r>
      <w:r w:rsidR="00C932C9">
        <w:rPr>
          <w:rFonts w:ascii="Times New Roman" w:eastAsia="方正仿宋_GBK" w:hAnsi="Times New Roman" w:cs="Times New Roman" w:hint="eastAsia"/>
          <w:sz w:val="24"/>
          <w:szCs w:val="24"/>
        </w:rPr>
        <w:t>M</w:t>
      </w:r>
      <w:r w:rsidRPr="00B26939">
        <w:rPr>
          <w:rFonts w:ascii="Times New Roman" w:eastAsia="方正仿宋_GBK" w:hAnsi="Times New Roman" w:cs="Times New Roman"/>
          <w:sz w:val="24"/>
          <w:szCs w:val="24"/>
        </w:rPr>
        <w:t>eeting of the Council of the IMC and extends its sincere appreciation. The Council also expresses its gratitude to the Municipality of Shenzhen and the local community for their important contributions to the preparation and organization of the meeting;</w:t>
      </w:r>
    </w:p>
    <w:p w14:paraId="5A52B16E" w14:textId="0EE47961"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The Council further notes that, under the leadership of the Chair and Vice</w:t>
      </w:r>
      <w:r w:rsidR="00FA74CE">
        <w:rPr>
          <w:rFonts w:ascii="Times New Roman" w:eastAsia="方正仿宋_GBK" w:hAnsi="Times New Roman" w:cs="Times New Roman" w:hint="eastAsia"/>
          <w:sz w:val="24"/>
          <w:szCs w:val="24"/>
        </w:rPr>
        <w:t>-</w:t>
      </w:r>
      <w:r w:rsidRPr="00B26939">
        <w:rPr>
          <w:rFonts w:ascii="Times New Roman" w:eastAsia="方正仿宋_GBK" w:hAnsi="Times New Roman" w:cs="Times New Roman"/>
          <w:sz w:val="24"/>
          <w:szCs w:val="24"/>
        </w:rPr>
        <w:t>Chair, the agenda progressed in an orderly manner and discussions were pragmatic and efficient;</w:t>
      </w:r>
    </w:p>
    <w:p w14:paraId="1A452429" w14:textId="77777777" w:rsid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The Council commends the various exchange activities conducted during the meeting, which created favo</w:t>
      </w:r>
      <w:r w:rsidRPr="00B26939">
        <w:rPr>
          <w:rFonts w:ascii="Times New Roman" w:eastAsia="方正仿宋_GBK" w:hAnsi="Times New Roman" w:cs="Times New Roman" w:hint="eastAsia"/>
          <w:sz w:val="24"/>
          <w:szCs w:val="24"/>
        </w:rPr>
        <w:t>u</w:t>
      </w:r>
      <w:r w:rsidRPr="00B26939">
        <w:rPr>
          <w:rFonts w:ascii="Times New Roman" w:eastAsia="方正仿宋_GBK" w:hAnsi="Times New Roman" w:cs="Times New Roman"/>
          <w:sz w:val="24"/>
          <w:szCs w:val="24"/>
        </w:rPr>
        <w:t>rable conditions for strengthening technical exchanges among Member States, building consensus on cooperation, and enhancing mutual understanding;</w:t>
      </w:r>
    </w:p>
    <w:p w14:paraId="19E773A0" w14:textId="27E1BE10" w:rsidR="000A631B" w:rsidRPr="00B26939" w:rsidRDefault="00B26939" w:rsidP="00B26939">
      <w:pPr>
        <w:pStyle w:val="af0"/>
        <w:widowControl/>
        <w:numPr>
          <w:ilvl w:val="0"/>
          <w:numId w:val="40"/>
        </w:numPr>
        <w:spacing w:afterLines="50" w:after="156"/>
        <w:ind w:firstLineChars="0"/>
        <w:jc w:val="left"/>
        <w:rPr>
          <w:rFonts w:ascii="Times New Roman" w:eastAsia="方正仿宋_GBK" w:hAnsi="Times New Roman" w:cs="Times New Roman"/>
          <w:sz w:val="24"/>
          <w:szCs w:val="24"/>
        </w:rPr>
      </w:pPr>
      <w:r w:rsidRPr="00B26939">
        <w:rPr>
          <w:rFonts w:ascii="Times New Roman" w:eastAsia="方正仿宋_GBK" w:hAnsi="Times New Roman" w:cs="Times New Roman"/>
          <w:sz w:val="24"/>
          <w:szCs w:val="24"/>
        </w:rPr>
        <w:t>The Council once again expresses its appreciation to the Government of the People’s Republic of China for its invaluable contributions to the development of the IMC and to the successful convening of this meeting</w:t>
      </w:r>
      <w:r w:rsidRPr="00B26939">
        <w:rPr>
          <w:rFonts w:ascii="Times New Roman" w:eastAsia="方正仿宋_GBK" w:hAnsi="Times New Roman" w:cs="Times New Roman" w:hint="eastAsia"/>
          <w:sz w:val="24"/>
          <w:szCs w:val="24"/>
        </w:rPr>
        <w:t>.</w:t>
      </w:r>
    </w:p>
    <w:p w14:paraId="5B08F6E1" w14:textId="334AFB3A" w:rsidR="0093337D" w:rsidRPr="005C29AF" w:rsidRDefault="0093337D" w:rsidP="000A631B">
      <w:pPr>
        <w:snapToGrid w:val="0"/>
        <w:spacing w:afterLines="50" w:after="156"/>
        <w:jc w:val="center"/>
        <w:outlineLvl w:val="0"/>
        <w:rPr>
          <w:rFonts w:ascii="Times New Roman" w:hAnsi="Times New Roman"/>
        </w:rPr>
      </w:pPr>
    </w:p>
    <w:sectPr w:rsidR="0093337D" w:rsidRPr="005C29AF" w:rsidSect="000A631B">
      <w:headerReference w:type="default" r:id="rId10"/>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B8B0D" w14:textId="77777777" w:rsidR="0039259C" w:rsidRDefault="0039259C">
      <w:r>
        <w:separator/>
      </w:r>
    </w:p>
  </w:endnote>
  <w:endnote w:type="continuationSeparator" w:id="0">
    <w:p w14:paraId="23EFCC4D" w14:textId="77777777" w:rsidR="0039259C" w:rsidRDefault="0039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Italic r:id="rId1" w:subsetted="1" w:fontKey="{C1E23CC8-C119-498F-B1A6-DCA9170C9F4B}"/>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阿里巴巴普惠体">
    <w:altName w:val="宋体"/>
    <w:panose1 w:val="00020600040101010101"/>
    <w:charset w:val="86"/>
    <w:family w:val="roman"/>
    <w:pitch w:val="variable"/>
    <w:sig w:usb0="A00002FF" w:usb1="7ACF7CFB" w:usb2="0000001E"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022"/>
      <w:docPartObj>
        <w:docPartGallery w:val="Page Numbers (Bottom of Page)"/>
        <w:docPartUnique/>
      </w:docPartObj>
    </w:sdtPr>
    <w:sdtEndPr>
      <w:rPr>
        <w:rFonts w:ascii="Times New Roman" w:hAnsi="Times New Roman" w:cs="Times New Roman"/>
        <w:sz w:val="20"/>
        <w:szCs w:val="20"/>
      </w:rPr>
    </w:sdtEndPr>
    <w:sdtContent>
      <w:p w14:paraId="4338C5F8" w14:textId="77777777" w:rsidR="000A631B" w:rsidRPr="00132349" w:rsidRDefault="000A631B" w:rsidP="00780A3D">
        <w:pPr>
          <w:pStyle w:val="a5"/>
          <w:jc w:val="center"/>
          <w:rPr>
            <w:rFonts w:ascii="Times New Roman" w:hAnsi="Times New Roman" w:cs="Times New Roman"/>
            <w:sz w:val="20"/>
            <w:szCs w:val="20"/>
          </w:rPr>
        </w:pPr>
        <w:r w:rsidRPr="00132349">
          <w:rPr>
            <w:rFonts w:ascii="Times New Roman" w:hAnsi="Times New Roman" w:cs="Times New Roman"/>
            <w:sz w:val="20"/>
            <w:szCs w:val="20"/>
          </w:rPr>
          <w:fldChar w:fldCharType="begin"/>
        </w:r>
        <w:r w:rsidRPr="00132349">
          <w:rPr>
            <w:rFonts w:ascii="Times New Roman" w:hAnsi="Times New Roman" w:cs="Times New Roman"/>
            <w:sz w:val="20"/>
            <w:szCs w:val="20"/>
          </w:rPr>
          <w:instrText>PAGE   \* MERGEFORMAT</w:instrText>
        </w:r>
        <w:r w:rsidRPr="00132349">
          <w:rPr>
            <w:rFonts w:ascii="Times New Roman" w:hAnsi="Times New Roman" w:cs="Times New Roman"/>
            <w:sz w:val="20"/>
            <w:szCs w:val="20"/>
          </w:rPr>
          <w:fldChar w:fldCharType="separate"/>
        </w:r>
        <w:r w:rsidRPr="00132349">
          <w:rPr>
            <w:rFonts w:ascii="Times New Roman" w:hAnsi="Times New Roman" w:cs="Times New Roman"/>
            <w:sz w:val="20"/>
            <w:szCs w:val="20"/>
            <w:lang w:val="zh-CN"/>
          </w:rPr>
          <w:t>2</w:t>
        </w:r>
        <w:r w:rsidRPr="00132349">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3114" w14:textId="77777777" w:rsidR="0039259C" w:rsidRDefault="0039259C">
      <w:r>
        <w:separator/>
      </w:r>
    </w:p>
  </w:footnote>
  <w:footnote w:type="continuationSeparator" w:id="0">
    <w:p w14:paraId="0B092E88" w14:textId="77777777" w:rsidR="0039259C" w:rsidRDefault="00392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C5FE" w14:textId="77777777" w:rsidR="000A631B" w:rsidRPr="00B54486" w:rsidRDefault="000A631B" w:rsidP="00B54486">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hint="eastAsia"/>
        <w:sz w:val="20"/>
        <w:szCs w:val="20"/>
      </w:rPr>
      <w:t>INTERNATIONAL MANGROVE CENTER</w:t>
    </w:r>
  </w:p>
  <w:p w14:paraId="0151538E" w14:textId="731526FE" w:rsidR="000A631B" w:rsidRPr="00B54486" w:rsidRDefault="000A631B">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 xml:space="preserve">1st </w:t>
    </w:r>
    <w:r w:rsidR="002E02BD">
      <w:rPr>
        <w:rFonts w:ascii="Times New Roman" w:eastAsia="阿里巴巴普惠体" w:hAnsi="Times New Roman" w:cs="Times New Roman" w:hint="eastAsia"/>
        <w:sz w:val="20"/>
        <w:szCs w:val="20"/>
      </w:rPr>
      <w:t>M</w:t>
    </w:r>
    <w:r w:rsidRPr="00B54486">
      <w:rPr>
        <w:rFonts w:ascii="Times New Roman" w:eastAsia="阿里巴巴普惠体" w:hAnsi="Times New Roman" w:cs="Times New Roman"/>
        <w:sz w:val="20"/>
        <w:szCs w:val="20"/>
      </w:rPr>
      <w:t xml:space="preserve">eeting of the Council </w:t>
    </w:r>
  </w:p>
  <w:p w14:paraId="27FF1D7E" w14:textId="4487975D" w:rsidR="000A631B" w:rsidRPr="00B54486" w:rsidRDefault="000A631B">
    <w:pPr>
      <w:pStyle w:val="a7"/>
      <w:pBdr>
        <w:bottom w:val="single" w:sz="4" w:space="1" w:color="auto"/>
      </w:pBdr>
      <w:spacing w:line="240" w:lineRule="exact"/>
      <w:jc w:val="both"/>
      <w:rPr>
        <w:rFonts w:ascii="Times New Roman" w:eastAsia="阿里巴巴普惠体" w:hAnsi="Times New Roman" w:cs="Times New Roman"/>
        <w:sz w:val="20"/>
        <w:szCs w:val="20"/>
      </w:rPr>
    </w:pPr>
    <w:r w:rsidRPr="00B54486">
      <w:rPr>
        <w:rFonts w:ascii="Times New Roman" w:eastAsia="阿里巴巴普惠体" w:hAnsi="Times New Roman" w:cs="Times New Roman"/>
        <w:sz w:val="20"/>
        <w:szCs w:val="20"/>
      </w:rPr>
      <w:t>Shenzhen, China</w:t>
    </w:r>
    <w:r w:rsidRPr="00B54486">
      <w:rPr>
        <w:rFonts w:ascii="Times New Roman" w:eastAsia="阿里巴巴普惠体" w:hAnsi="Times New Roman" w:cs="Times New Roman" w:hint="eastAsia"/>
        <w:sz w:val="20"/>
        <w:szCs w:val="20"/>
      </w:rPr>
      <w:t>,</w:t>
    </w:r>
    <w:r w:rsidRPr="00B54486">
      <w:rPr>
        <w:rFonts w:ascii="Times New Roman" w:eastAsia="阿里巴巴普惠体" w:hAnsi="Times New Roman" w:cs="Times New Roman"/>
        <w:sz w:val="20"/>
        <w:szCs w:val="20"/>
      </w:rPr>
      <w:t xml:space="preserve"> 26 July 2026</w:t>
    </w:r>
    <w:r w:rsidRPr="00EE6FEC">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rPr>
      <w:t xml:space="preserve">    </w:t>
    </w:r>
    <w:r w:rsidRPr="00B54486">
      <w:rPr>
        <w:rFonts w:ascii="Times New Roman" w:eastAsia="阿里巴巴普惠体" w:hAnsi="Times New Roman" w:cs="Times New Roman"/>
        <w:sz w:val="20"/>
        <w:szCs w:val="20"/>
      </w:rPr>
      <w:t>IMC/</w:t>
    </w:r>
    <w:r w:rsidR="002E02BD">
      <w:rPr>
        <w:rFonts w:ascii="Times New Roman" w:eastAsia="阿里巴巴普惠体" w:hAnsi="Times New Roman" w:cs="Times New Roman" w:hint="eastAsia"/>
        <w:sz w:val="20"/>
        <w:szCs w:val="20"/>
      </w:rPr>
      <w:t>MO</w:t>
    </w:r>
    <w:r w:rsidRPr="00B54486">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rPr>
      <w:t>0</w:t>
    </w:r>
    <w:r w:rsidRPr="00B54486">
      <w:rPr>
        <w:rFonts w:ascii="Times New Roman" w:eastAsia="阿里巴巴普惠体" w:hAnsi="Times New Roman" w:cs="Times New Roman"/>
        <w:sz w:val="20"/>
        <w:szCs w:val="20"/>
      </w:rPr>
      <w:t>1/</w:t>
    </w:r>
    <w:r w:rsidR="00B26939">
      <w:rPr>
        <w:rFonts w:ascii="Times New Roman" w:eastAsia="阿里巴巴普惠体" w:hAnsi="Times New Roman" w:cs="Times New Roman" w:hint="eastAsia"/>
        <w:sz w:val="20"/>
        <w:szCs w:val="20"/>
      </w:rPr>
      <w:t>1</w:t>
    </w:r>
    <w:r w:rsidR="00D81EF5">
      <w:rPr>
        <w:rFonts w:ascii="Times New Roman" w:eastAsia="阿里巴巴普惠体" w:hAnsi="Times New Roman" w:cs="Times New Roman" w:hint="eastAsia"/>
        <w:sz w:val="20"/>
        <w:szCs w:val="20"/>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E76C" w14:textId="77777777" w:rsidR="0093337D"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lang w:val="en-US"/>
      </w:rPr>
      <w:t>INTERNATIONAL MANGROVE CENTER</w:t>
    </w:r>
    <w:r>
      <w:rPr>
        <w:rFonts w:ascii="Times New Roman" w:eastAsia="阿里巴巴普惠体" w:hAnsi="Times New Roman" w:cs="Times New Roman" w:hint="eastAsia"/>
        <w:sz w:val="20"/>
        <w:szCs w:val="20"/>
      </w:rPr>
      <w:t xml:space="preserve"> </w:t>
    </w:r>
  </w:p>
  <w:p w14:paraId="3F1ED2E1" w14:textId="0152502A" w:rsidR="0093337D" w:rsidRDefault="00000000">
    <w:pPr>
      <w:pStyle w:val="a7"/>
      <w:pBdr>
        <w:bottom w:val="single" w:sz="4" w:space="1" w:color="auto"/>
      </w:pBdr>
      <w:spacing w:line="240" w:lineRule="exact"/>
      <w:jc w:val="both"/>
      <w:rPr>
        <w:rFonts w:ascii="Times New Roman" w:eastAsia="阿里巴巴普惠体" w:hAnsi="Times New Roman" w:cs="Times New Roman"/>
        <w:sz w:val="20"/>
        <w:szCs w:val="20"/>
        <w:lang w:val="en-US"/>
      </w:rPr>
    </w:pPr>
    <w:r>
      <w:rPr>
        <w:rFonts w:ascii="Times New Roman" w:eastAsia="阿里巴巴普惠体" w:hAnsi="Times New Roman" w:cs="Times New Roman" w:hint="eastAsia"/>
        <w:sz w:val="20"/>
        <w:szCs w:val="20"/>
        <w:lang w:val="en-US"/>
      </w:rPr>
      <w:t xml:space="preserve">1st </w:t>
    </w:r>
    <w:r w:rsidR="002E02BD">
      <w:rPr>
        <w:rFonts w:ascii="Times New Roman" w:eastAsia="阿里巴巴普惠体" w:hAnsi="Times New Roman" w:cs="Times New Roman" w:hint="eastAsia"/>
        <w:sz w:val="20"/>
        <w:szCs w:val="20"/>
        <w:lang w:val="en-US"/>
      </w:rPr>
      <w:t>M</w:t>
    </w:r>
    <w:r>
      <w:rPr>
        <w:rFonts w:ascii="Times New Roman" w:eastAsia="阿里巴巴普惠体" w:hAnsi="Times New Roman" w:cs="Times New Roman" w:hint="eastAsia"/>
        <w:sz w:val="20"/>
        <w:szCs w:val="20"/>
        <w:lang w:val="en-US"/>
      </w:rPr>
      <w:t>eeting of the Council</w:t>
    </w:r>
  </w:p>
  <w:p w14:paraId="1C8CE7DE" w14:textId="03FFDCE3" w:rsidR="0093337D" w:rsidRDefault="00000000">
    <w:pPr>
      <w:pStyle w:val="a7"/>
      <w:pBdr>
        <w:bottom w:val="single" w:sz="4" w:space="1" w:color="auto"/>
      </w:pBdr>
      <w:spacing w:line="240" w:lineRule="exact"/>
      <w:jc w:val="both"/>
      <w:rPr>
        <w:rFonts w:ascii="Times New Roman" w:eastAsia="阿里巴巴普惠体" w:hAnsi="Times New Roman" w:cs="Times New Roman"/>
        <w:sz w:val="20"/>
        <w:szCs w:val="20"/>
      </w:rPr>
    </w:pPr>
    <w:r>
      <w:rPr>
        <w:rFonts w:ascii="Times New Roman" w:eastAsia="阿里巴巴普惠体" w:hAnsi="Times New Roman" w:cs="Times New Roman" w:hint="eastAsia"/>
        <w:sz w:val="20"/>
        <w:szCs w:val="20"/>
      </w:rPr>
      <w:t>Shenzhen, China</w:t>
    </w:r>
    <w:r>
      <w:rPr>
        <w:rFonts w:ascii="Times New Roman" w:eastAsia="阿里巴巴普惠体" w:hAnsi="Times New Roman" w:cs="Times New Roman" w:hint="eastAsia"/>
        <w:sz w:val="20"/>
        <w:szCs w:val="20"/>
        <w:lang w:val="en-US"/>
      </w:rPr>
      <w:t>, 26 July 2026</w:t>
    </w:r>
    <w:r>
      <w:rPr>
        <w:rFonts w:ascii="Times New Roman" w:eastAsia="阿里巴巴普惠体" w:hAnsi="Times New Roman" w:cs="Times New Roman"/>
        <w:spacing w:val="20"/>
        <w:sz w:val="20"/>
        <w:szCs w:val="20"/>
      </w:rPr>
      <w:t xml:space="preserve">                          </w:t>
    </w:r>
    <w:r>
      <w:rPr>
        <w:rFonts w:ascii="Times New Roman" w:eastAsia="阿里巴巴普惠体" w:hAnsi="Times New Roman" w:cs="Times New Roman" w:hint="eastAsia"/>
        <w:spacing w:val="20"/>
        <w:sz w:val="20"/>
        <w:szCs w:val="20"/>
        <w:lang w:val="en-US"/>
      </w:rPr>
      <w:t xml:space="preserve">       </w:t>
    </w:r>
    <w:r>
      <w:rPr>
        <w:rFonts w:ascii="Times New Roman" w:eastAsia="阿里巴巴普惠体" w:hAnsi="Times New Roman" w:cs="Times New Roman"/>
        <w:sz w:val="20"/>
        <w:szCs w:val="20"/>
      </w:rPr>
      <w:t>IMC/</w:t>
    </w:r>
    <w:r w:rsidR="002E02BD">
      <w:rPr>
        <w:rFonts w:ascii="Times New Roman" w:eastAsia="阿里巴巴普惠体" w:hAnsi="Times New Roman" w:cs="Times New Roman" w:hint="eastAsia"/>
        <w:sz w:val="20"/>
        <w:szCs w:val="20"/>
      </w:rPr>
      <w:t>MO</w:t>
    </w:r>
    <w:r>
      <w:rPr>
        <w:rFonts w:ascii="Times New Roman" w:eastAsia="阿里巴巴普惠体" w:hAnsi="Times New Roman" w:cs="Times New Roman"/>
        <w:sz w:val="20"/>
        <w:szCs w:val="20"/>
      </w:rPr>
      <w:t>C</w:t>
    </w:r>
    <w:r>
      <w:rPr>
        <w:rFonts w:ascii="Times New Roman" w:eastAsia="阿里巴巴普惠体" w:hAnsi="Times New Roman" w:cs="Times New Roman" w:hint="eastAsia"/>
        <w:sz w:val="20"/>
        <w:szCs w:val="20"/>
        <w:lang w:val="en-US"/>
      </w:rPr>
      <w:t>0</w:t>
    </w:r>
    <w:r>
      <w:rPr>
        <w:rFonts w:ascii="Times New Roman" w:eastAsia="阿里巴巴普惠体" w:hAnsi="Times New Roman" w:cs="Times New Roman"/>
        <w:sz w:val="20"/>
        <w:szCs w:val="20"/>
      </w:rPr>
      <w:t>1/Doc.</w:t>
    </w:r>
    <w:r w:rsidR="00B26939">
      <w:rPr>
        <w:rFonts w:ascii="Times New Roman" w:eastAsia="阿里巴巴普惠体" w:hAnsi="Times New Roman" w:cs="Times New Roman" w:hint="eastAsia"/>
        <w:sz w:val="20"/>
        <w:szCs w:val="20"/>
      </w:rPr>
      <w:t>1</w:t>
    </w:r>
    <w:r w:rsidR="00D81EF5">
      <w:rPr>
        <w:rFonts w:ascii="Times New Roman" w:eastAsia="阿里巴巴普惠体" w:hAnsi="Times New Roman" w:cs="Times New Roman" w:hint="eastAsia"/>
        <w:sz w:val="20"/>
        <w:szCs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16BE6B"/>
    <w:multiLevelType w:val="singleLevel"/>
    <w:tmpl w:val="8016BE6B"/>
    <w:lvl w:ilvl="0">
      <w:start w:val="1"/>
      <w:numFmt w:val="decimal"/>
      <w:lvlText w:val="%1."/>
      <w:lvlJc w:val="left"/>
      <w:pPr>
        <w:tabs>
          <w:tab w:val="left" w:pos="420"/>
        </w:tabs>
        <w:ind w:left="425" w:hanging="425"/>
      </w:pPr>
      <w:rPr>
        <w:rFonts w:hint="default"/>
      </w:rPr>
    </w:lvl>
  </w:abstractNum>
  <w:abstractNum w:abstractNumId="1" w15:restartNumberingAfterBreak="0">
    <w:nsid w:val="88B0E348"/>
    <w:multiLevelType w:val="singleLevel"/>
    <w:tmpl w:val="88B0E348"/>
    <w:lvl w:ilvl="0">
      <w:start w:val="1"/>
      <w:numFmt w:val="decimal"/>
      <w:lvlText w:val="%1."/>
      <w:lvlJc w:val="left"/>
      <w:pPr>
        <w:ind w:left="425" w:hanging="425"/>
      </w:pPr>
      <w:rPr>
        <w:rFonts w:hint="default"/>
      </w:rPr>
    </w:lvl>
  </w:abstractNum>
  <w:abstractNum w:abstractNumId="2" w15:restartNumberingAfterBreak="0">
    <w:nsid w:val="A20DCC0B"/>
    <w:multiLevelType w:val="singleLevel"/>
    <w:tmpl w:val="A20DCC0B"/>
    <w:lvl w:ilvl="0">
      <w:start w:val="1"/>
      <w:numFmt w:val="decimal"/>
      <w:lvlText w:val="%1."/>
      <w:lvlJc w:val="left"/>
      <w:pPr>
        <w:tabs>
          <w:tab w:val="left" w:pos="420"/>
        </w:tabs>
        <w:ind w:left="425" w:hanging="425"/>
      </w:pPr>
      <w:rPr>
        <w:rFonts w:hint="default"/>
      </w:rPr>
    </w:lvl>
  </w:abstractNum>
  <w:abstractNum w:abstractNumId="3" w15:restartNumberingAfterBreak="0">
    <w:nsid w:val="A4C4F5F9"/>
    <w:multiLevelType w:val="singleLevel"/>
    <w:tmpl w:val="A4C4F5F9"/>
    <w:lvl w:ilvl="0">
      <w:start w:val="1"/>
      <w:numFmt w:val="decimal"/>
      <w:lvlText w:val="%1."/>
      <w:lvlJc w:val="left"/>
      <w:pPr>
        <w:ind w:left="425" w:hanging="425"/>
      </w:pPr>
      <w:rPr>
        <w:rFonts w:ascii="Times New Roman" w:hAnsi="Times New Roman" w:cs="Times New Roman" w:hint="default"/>
        <w:b w:val="0"/>
        <w:bCs w:val="0"/>
      </w:rPr>
    </w:lvl>
  </w:abstractNum>
  <w:abstractNum w:abstractNumId="4" w15:restartNumberingAfterBreak="0">
    <w:nsid w:val="AE2D8FF3"/>
    <w:multiLevelType w:val="singleLevel"/>
    <w:tmpl w:val="AE2D8FF3"/>
    <w:lvl w:ilvl="0">
      <w:start w:val="1"/>
      <w:numFmt w:val="decimal"/>
      <w:lvlText w:val="%1."/>
      <w:lvlJc w:val="left"/>
      <w:pPr>
        <w:ind w:left="425" w:hanging="425"/>
      </w:pPr>
      <w:rPr>
        <w:rFonts w:hint="default"/>
        <w:b w:val="0"/>
        <w:bCs w:val="0"/>
      </w:rPr>
    </w:lvl>
  </w:abstractNum>
  <w:abstractNum w:abstractNumId="5" w15:restartNumberingAfterBreak="0">
    <w:nsid w:val="AFC22A6C"/>
    <w:multiLevelType w:val="singleLevel"/>
    <w:tmpl w:val="AFC22A6C"/>
    <w:lvl w:ilvl="0">
      <w:start w:val="1"/>
      <w:numFmt w:val="decimal"/>
      <w:lvlText w:val="%1."/>
      <w:lvlJc w:val="left"/>
      <w:pPr>
        <w:tabs>
          <w:tab w:val="left" w:pos="420"/>
        </w:tabs>
        <w:ind w:left="425" w:hanging="425"/>
      </w:pPr>
      <w:rPr>
        <w:rFonts w:hint="default"/>
      </w:rPr>
    </w:lvl>
  </w:abstractNum>
  <w:abstractNum w:abstractNumId="6" w15:restartNumberingAfterBreak="0">
    <w:nsid w:val="B1C330C7"/>
    <w:multiLevelType w:val="singleLevel"/>
    <w:tmpl w:val="B1C330C7"/>
    <w:lvl w:ilvl="0">
      <w:start w:val="1"/>
      <w:numFmt w:val="decimal"/>
      <w:lvlText w:val="%1."/>
      <w:lvlJc w:val="left"/>
      <w:pPr>
        <w:ind w:left="425" w:hanging="425"/>
      </w:pPr>
      <w:rPr>
        <w:rFonts w:ascii="Times New Roman" w:hAnsi="Times New Roman" w:cs="Times New Roman" w:hint="default"/>
        <w:b w:val="0"/>
        <w:bCs w:val="0"/>
      </w:rPr>
    </w:lvl>
  </w:abstractNum>
  <w:abstractNum w:abstractNumId="7" w15:restartNumberingAfterBreak="0">
    <w:nsid w:val="BFE9549F"/>
    <w:multiLevelType w:val="singleLevel"/>
    <w:tmpl w:val="BFE9549F"/>
    <w:lvl w:ilvl="0">
      <w:start w:val="1"/>
      <w:numFmt w:val="decimal"/>
      <w:lvlText w:val="%1."/>
      <w:lvlJc w:val="left"/>
      <w:pPr>
        <w:ind w:left="425" w:hanging="425"/>
      </w:pPr>
      <w:rPr>
        <w:rFonts w:hint="default"/>
        <w:b w:val="0"/>
        <w:bCs w:val="0"/>
      </w:rPr>
    </w:lvl>
  </w:abstractNum>
  <w:abstractNum w:abstractNumId="8" w15:restartNumberingAfterBreak="0">
    <w:nsid w:val="CE9F5AD9"/>
    <w:multiLevelType w:val="singleLevel"/>
    <w:tmpl w:val="CE9F5AD9"/>
    <w:lvl w:ilvl="0">
      <w:start w:val="1"/>
      <w:numFmt w:val="decimal"/>
      <w:lvlText w:val="%1."/>
      <w:lvlJc w:val="left"/>
      <w:pPr>
        <w:tabs>
          <w:tab w:val="left" w:pos="420"/>
        </w:tabs>
        <w:ind w:left="425" w:hanging="425"/>
      </w:pPr>
      <w:rPr>
        <w:rFonts w:hint="default"/>
      </w:rPr>
    </w:lvl>
  </w:abstractNum>
  <w:abstractNum w:abstractNumId="9" w15:restartNumberingAfterBreak="0">
    <w:nsid w:val="DA5ABDDE"/>
    <w:multiLevelType w:val="singleLevel"/>
    <w:tmpl w:val="DA5ABDDE"/>
    <w:lvl w:ilvl="0">
      <w:start w:val="1"/>
      <w:numFmt w:val="lowerLetter"/>
      <w:suff w:val="space"/>
      <w:lvlText w:val="%1)"/>
      <w:lvlJc w:val="left"/>
      <w:pPr>
        <w:ind w:left="480"/>
      </w:pPr>
    </w:lvl>
  </w:abstractNum>
  <w:abstractNum w:abstractNumId="10" w15:restartNumberingAfterBreak="0">
    <w:nsid w:val="DB0A4E39"/>
    <w:multiLevelType w:val="singleLevel"/>
    <w:tmpl w:val="DB0A4E39"/>
    <w:lvl w:ilvl="0">
      <w:start w:val="1"/>
      <w:numFmt w:val="decimal"/>
      <w:lvlText w:val="%1."/>
      <w:lvlJc w:val="left"/>
      <w:pPr>
        <w:ind w:left="425" w:hanging="425"/>
      </w:pPr>
      <w:rPr>
        <w:rFonts w:hint="default"/>
        <w:b w:val="0"/>
        <w:bCs w:val="0"/>
      </w:rPr>
    </w:lvl>
  </w:abstractNum>
  <w:abstractNum w:abstractNumId="11" w15:restartNumberingAfterBreak="0">
    <w:nsid w:val="E536E6E8"/>
    <w:multiLevelType w:val="singleLevel"/>
    <w:tmpl w:val="E536E6E8"/>
    <w:lvl w:ilvl="0">
      <w:start w:val="1"/>
      <w:numFmt w:val="decimal"/>
      <w:lvlText w:val="%1."/>
      <w:lvlJc w:val="left"/>
      <w:pPr>
        <w:ind w:left="425" w:hanging="425"/>
      </w:pPr>
      <w:rPr>
        <w:rFonts w:hint="default"/>
      </w:rPr>
    </w:lvl>
  </w:abstractNum>
  <w:abstractNum w:abstractNumId="12" w15:restartNumberingAfterBreak="0">
    <w:nsid w:val="F167D7D6"/>
    <w:multiLevelType w:val="singleLevel"/>
    <w:tmpl w:val="F167D7D6"/>
    <w:lvl w:ilvl="0">
      <w:start w:val="1"/>
      <w:numFmt w:val="lowerLetter"/>
      <w:suff w:val="space"/>
      <w:lvlText w:val="%1)"/>
      <w:lvlJc w:val="left"/>
      <w:pPr>
        <w:ind w:left="210" w:hanging="210"/>
      </w:pPr>
    </w:lvl>
  </w:abstractNum>
  <w:abstractNum w:abstractNumId="13" w15:restartNumberingAfterBreak="0">
    <w:nsid w:val="FB0FCE4E"/>
    <w:multiLevelType w:val="singleLevel"/>
    <w:tmpl w:val="FB0FCE4E"/>
    <w:lvl w:ilvl="0">
      <w:start w:val="1"/>
      <w:numFmt w:val="decimal"/>
      <w:lvlText w:val="%1."/>
      <w:lvlJc w:val="left"/>
      <w:pPr>
        <w:tabs>
          <w:tab w:val="left" w:pos="420"/>
        </w:tabs>
        <w:ind w:left="425" w:hanging="425"/>
      </w:pPr>
      <w:rPr>
        <w:rFonts w:hint="default"/>
      </w:rPr>
    </w:lvl>
  </w:abstractNum>
  <w:abstractNum w:abstractNumId="14" w15:restartNumberingAfterBreak="0">
    <w:nsid w:val="016E96AB"/>
    <w:multiLevelType w:val="singleLevel"/>
    <w:tmpl w:val="016E96AB"/>
    <w:lvl w:ilvl="0">
      <w:start w:val="1"/>
      <w:numFmt w:val="decimal"/>
      <w:lvlText w:val="%1."/>
      <w:lvlJc w:val="left"/>
      <w:pPr>
        <w:tabs>
          <w:tab w:val="left" w:pos="420"/>
        </w:tabs>
        <w:ind w:left="425" w:hanging="425"/>
      </w:pPr>
      <w:rPr>
        <w:rFonts w:hint="default"/>
      </w:rPr>
    </w:lvl>
  </w:abstractNum>
  <w:abstractNum w:abstractNumId="15" w15:restartNumberingAfterBreak="0">
    <w:nsid w:val="08DDE708"/>
    <w:multiLevelType w:val="singleLevel"/>
    <w:tmpl w:val="08DDE708"/>
    <w:lvl w:ilvl="0">
      <w:start w:val="1"/>
      <w:numFmt w:val="decimal"/>
      <w:lvlText w:val="%1."/>
      <w:lvlJc w:val="left"/>
      <w:pPr>
        <w:ind w:left="425" w:hanging="425"/>
      </w:pPr>
      <w:rPr>
        <w:rFonts w:hint="default"/>
        <w:b w:val="0"/>
        <w:bCs w:val="0"/>
      </w:rPr>
    </w:lvl>
  </w:abstractNum>
  <w:abstractNum w:abstractNumId="16" w15:restartNumberingAfterBreak="0">
    <w:nsid w:val="09CA171C"/>
    <w:multiLevelType w:val="singleLevel"/>
    <w:tmpl w:val="09CA171C"/>
    <w:lvl w:ilvl="0">
      <w:start w:val="1"/>
      <w:numFmt w:val="lowerLetter"/>
      <w:lvlText w:val="%1)"/>
      <w:lvlJc w:val="left"/>
      <w:pPr>
        <w:tabs>
          <w:tab w:val="left" w:pos="312"/>
        </w:tabs>
        <w:ind w:left="480"/>
      </w:pPr>
    </w:lvl>
  </w:abstractNum>
  <w:abstractNum w:abstractNumId="17" w15:restartNumberingAfterBreak="0">
    <w:nsid w:val="0E9AF5DD"/>
    <w:multiLevelType w:val="singleLevel"/>
    <w:tmpl w:val="0E9AF5DD"/>
    <w:lvl w:ilvl="0">
      <w:start w:val="1"/>
      <w:numFmt w:val="decimal"/>
      <w:lvlText w:val="%1."/>
      <w:lvlJc w:val="left"/>
      <w:pPr>
        <w:ind w:left="425" w:hanging="425"/>
      </w:pPr>
      <w:rPr>
        <w:rFonts w:hint="default"/>
        <w:b w:val="0"/>
        <w:bCs w:val="0"/>
      </w:rPr>
    </w:lvl>
  </w:abstractNum>
  <w:abstractNum w:abstractNumId="18" w15:restartNumberingAfterBreak="0">
    <w:nsid w:val="0E9D6135"/>
    <w:multiLevelType w:val="hybridMultilevel"/>
    <w:tmpl w:val="FF806018"/>
    <w:lvl w:ilvl="0" w:tplc="D572032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12F85EDC"/>
    <w:multiLevelType w:val="multilevel"/>
    <w:tmpl w:val="B1DCD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3B0707"/>
    <w:multiLevelType w:val="hybridMultilevel"/>
    <w:tmpl w:val="0A4C4728"/>
    <w:lvl w:ilvl="0" w:tplc="0409000F">
      <w:start w:val="1"/>
      <w:numFmt w:val="decimal"/>
      <w:lvlText w:val="%1."/>
      <w:lvlJc w:val="left"/>
      <w:pPr>
        <w:ind w:left="440" w:hanging="440"/>
      </w:pPr>
      <w:rPr>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1C4526FD"/>
    <w:multiLevelType w:val="multilevel"/>
    <w:tmpl w:val="1C4526FD"/>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2" w15:restartNumberingAfterBreak="0">
    <w:nsid w:val="1FF04F28"/>
    <w:multiLevelType w:val="singleLevel"/>
    <w:tmpl w:val="1FF04F28"/>
    <w:lvl w:ilvl="0">
      <w:start w:val="1"/>
      <w:numFmt w:val="decimal"/>
      <w:lvlText w:val="%1."/>
      <w:lvlJc w:val="left"/>
      <w:pPr>
        <w:tabs>
          <w:tab w:val="left" w:pos="420"/>
        </w:tabs>
        <w:ind w:left="425" w:hanging="425"/>
      </w:pPr>
      <w:rPr>
        <w:rFonts w:hint="default"/>
      </w:rPr>
    </w:lvl>
  </w:abstractNum>
  <w:abstractNum w:abstractNumId="23" w15:restartNumberingAfterBreak="0">
    <w:nsid w:val="2191DAB9"/>
    <w:multiLevelType w:val="singleLevel"/>
    <w:tmpl w:val="2191DAB9"/>
    <w:lvl w:ilvl="0">
      <w:start w:val="1"/>
      <w:numFmt w:val="decimal"/>
      <w:lvlText w:val="%1."/>
      <w:lvlJc w:val="left"/>
      <w:pPr>
        <w:ind w:left="425" w:hanging="425"/>
      </w:pPr>
      <w:rPr>
        <w:rFonts w:hint="default"/>
        <w:b w:val="0"/>
        <w:bCs w:val="0"/>
      </w:rPr>
    </w:lvl>
  </w:abstractNum>
  <w:abstractNum w:abstractNumId="24" w15:restartNumberingAfterBreak="0">
    <w:nsid w:val="3254735D"/>
    <w:multiLevelType w:val="multilevel"/>
    <w:tmpl w:val="3110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33E6ABA"/>
    <w:multiLevelType w:val="singleLevel"/>
    <w:tmpl w:val="333E6ABA"/>
    <w:lvl w:ilvl="0">
      <w:start w:val="1"/>
      <w:numFmt w:val="decimal"/>
      <w:lvlText w:val="%1."/>
      <w:lvlJc w:val="left"/>
      <w:pPr>
        <w:tabs>
          <w:tab w:val="left" w:pos="420"/>
        </w:tabs>
        <w:ind w:left="425" w:hanging="425"/>
      </w:pPr>
      <w:rPr>
        <w:rFonts w:hint="default"/>
      </w:rPr>
    </w:lvl>
  </w:abstractNum>
  <w:abstractNum w:abstractNumId="26" w15:restartNumberingAfterBreak="0">
    <w:nsid w:val="39B7A257"/>
    <w:multiLevelType w:val="multilevel"/>
    <w:tmpl w:val="39B7A257"/>
    <w:lvl w:ilvl="0">
      <w:start w:val="1"/>
      <w:numFmt w:val="decimal"/>
      <w:lvlText w:val="%1."/>
      <w:lvlJc w:val="left"/>
      <w:pPr>
        <w:tabs>
          <w:tab w:val="left" w:pos="420"/>
        </w:tabs>
        <w:ind w:left="425"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227CC7"/>
    <w:multiLevelType w:val="hybridMultilevel"/>
    <w:tmpl w:val="64FEC70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3D8A4C93"/>
    <w:multiLevelType w:val="singleLevel"/>
    <w:tmpl w:val="3D8A4C93"/>
    <w:lvl w:ilvl="0">
      <w:start w:val="1"/>
      <w:numFmt w:val="decimal"/>
      <w:lvlText w:val="%1."/>
      <w:lvlJc w:val="left"/>
      <w:pPr>
        <w:tabs>
          <w:tab w:val="left" w:pos="420"/>
        </w:tabs>
        <w:ind w:left="425" w:hanging="425"/>
      </w:pPr>
      <w:rPr>
        <w:rFonts w:hint="default"/>
      </w:rPr>
    </w:lvl>
  </w:abstractNum>
  <w:abstractNum w:abstractNumId="29" w15:restartNumberingAfterBreak="0">
    <w:nsid w:val="456BF988"/>
    <w:multiLevelType w:val="singleLevel"/>
    <w:tmpl w:val="456BF988"/>
    <w:lvl w:ilvl="0">
      <w:start w:val="1"/>
      <w:numFmt w:val="lowerLetter"/>
      <w:suff w:val="space"/>
      <w:lvlText w:val="%1)"/>
      <w:lvlJc w:val="left"/>
      <w:pPr>
        <w:ind w:left="420" w:hanging="420"/>
      </w:pPr>
      <w:rPr>
        <w:rFonts w:ascii="Times New Roman" w:hAnsi="Times New Roman" w:cs="Times New Roman" w:hint="default"/>
      </w:rPr>
    </w:lvl>
  </w:abstractNum>
  <w:abstractNum w:abstractNumId="30" w15:restartNumberingAfterBreak="0">
    <w:nsid w:val="45F12504"/>
    <w:multiLevelType w:val="singleLevel"/>
    <w:tmpl w:val="45F12504"/>
    <w:lvl w:ilvl="0">
      <w:start w:val="1"/>
      <w:numFmt w:val="decimal"/>
      <w:lvlText w:val="%1."/>
      <w:lvlJc w:val="left"/>
      <w:pPr>
        <w:tabs>
          <w:tab w:val="left" w:pos="420"/>
        </w:tabs>
        <w:ind w:left="425" w:hanging="425"/>
      </w:pPr>
      <w:rPr>
        <w:rFonts w:hint="default"/>
      </w:rPr>
    </w:lvl>
  </w:abstractNum>
  <w:abstractNum w:abstractNumId="31" w15:restartNumberingAfterBreak="0">
    <w:nsid w:val="4E583E50"/>
    <w:multiLevelType w:val="hybridMultilevel"/>
    <w:tmpl w:val="FD9613C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4EA43FC6"/>
    <w:multiLevelType w:val="singleLevel"/>
    <w:tmpl w:val="4EA43FC6"/>
    <w:lvl w:ilvl="0">
      <w:start w:val="1"/>
      <w:numFmt w:val="decimal"/>
      <w:lvlText w:val="%1."/>
      <w:lvlJc w:val="left"/>
      <w:pPr>
        <w:tabs>
          <w:tab w:val="left" w:pos="420"/>
        </w:tabs>
        <w:ind w:left="425" w:hanging="425"/>
      </w:pPr>
      <w:rPr>
        <w:rFonts w:hint="default"/>
      </w:rPr>
    </w:lvl>
  </w:abstractNum>
  <w:abstractNum w:abstractNumId="33" w15:restartNumberingAfterBreak="0">
    <w:nsid w:val="527E79E1"/>
    <w:multiLevelType w:val="hybridMultilevel"/>
    <w:tmpl w:val="FF96B9F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5C3E0021"/>
    <w:multiLevelType w:val="multilevel"/>
    <w:tmpl w:val="5C3E0021"/>
    <w:lvl w:ilvl="0">
      <w:start w:val="1"/>
      <w:numFmt w:val="lowerLetter"/>
      <w:lvlText w:val="%1)"/>
      <w:lvlJc w:val="left"/>
      <w:pPr>
        <w:ind w:left="785" w:hanging="360"/>
      </w:pPr>
      <w:rPr>
        <w:rFonts w:eastAsia="Calibri" w:hint="default"/>
      </w:rPr>
    </w:lvl>
    <w:lvl w:ilvl="1">
      <w:start w:val="1"/>
      <w:numFmt w:val="lowerLetter"/>
      <w:lvlText w:val="%2)"/>
      <w:lvlJc w:val="left"/>
      <w:pPr>
        <w:ind w:left="1305" w:hanging="440"/>
      </w:pPr>
    </w:lvl>
    <w:lvl w:ilvl="2">
      <w:start w:val="1"/>
      <w:numFmt w:val="lowerRoman"/>
      <w:lvlText w:val="%3."/>
      <w:lvlJc w:val="right"/>
      <w:pPr>
        <w:ind w:left="1745" w:hanging="440"/>
      </w:pPr>
    </w:lvl>
    <w:lvl w:ilvl="3">
      <w:start w:val="1"/>
      <w:numFmt w:val="decimal"/>
      <w:lvlText w:val="%4."/>
      <w:lvlJc w:val="left"/>
      <w:pPr>
        <w:ind w:left="2185" w:hanging="440"/>
      </w:pPr>
    </w:lvl>
    <w:lvl w:ilvl="4">
      <w:start w:val="1"/>
      <w:numFmt w:val="lowerLetter"/>
      <w:lvlText w:val="%5)"/>
      <w:lvlJc w:val="left"/>
      <w:pPr>
        <w:ind w:left="2625" w:hanging="440"/>
      </w:pPr>
    </w:lvl>
    <w:lvl w:ilvl="5">
      <w:start w:val="1"/>
      <w:numFmt w:val="lowerRoman"/>
      <w:lvlText w:val="%6."/>
      <w:lvlJc w:val="right"/>
      <w:pPr>
        <w:ind w:left="3065" w:hanging="440"/>
      </w:pPr>
    </w:lvl>
    <w:lvl w:ilvl="6">
      <w:start w:val="1"/>
      <w:numFmt w:val="decimal"/>
      <w:lvlText w:val="%7."/>
      <w:lvlJc w:val="left"/>
      <w:pPr>
        <w:ind w:left="3505" w:hanging="440"/>
      </w:pPr>
    </w:lvl>
    <w:lvl w:ilvl="7">
      <w:start w:val="1"/>
      <w:numFmt w:val="lowerLetter"/>
      <w:lvlText w:val="%8)"/>
      <w:lvlJc w:val="left"/>
      <w:pPr>
        <w:ind w:left="3945" w:hanging="440"/>
      </w:pPr>
    </w:lvl>
    <w:lvl w:ilvl="8">
      <w:start w:val="1"/>
      <w:numFmt w:val="lowerRoman"/>
      <w:lvlText w:val="%9."/>
      <w:lvlJc w:val="right"/>
      <w:pPr>
        <w:ind w:left="4385" w:hanging="440"/>
      </w:pPr>
    </w:lvl>
  </w:abstractNum>
  <w:abstractNum w:abstractNumId="35" w15:restartNumberingAfterBreak="0">
    <w:nsid w:val="6BEDCEEB"/>
    <w:multiLevelType w:val="singleLevel"/>
    <w:tmpl w:val="6BEDCEEB"/>
    <w:lvl w:ilvl="0">
      <w:start w:val="1"/>
      <w:numFmt w:val="decimal"/>
      <w:lvlText w:val="%1."/>
      <w:lvlJc w:val="left"/>
      <w:pPr>
        <w:tabs>
          <w:tab w:val="left" w:pos="420"/>
        </w:tabs>
        <w:ind w:left="425" w:hanging="425"/>
      </w:pPr>
      <w:rPr>
        <w:rFonts w:hint="default"/>
      </w:rPr>
    </w:lvl>
  </w:abstractNum>
  <w:abstractNum w:abstractNumId="36" w15:restartNumberingAfterBreak="0">
    <w:nsid w:val="6C8AF7B1"/>
    <w:multiLevelType w:val="singleLevel"/>
    <w:tmpl w:val="6C8AF7B1"/>
    <w:lvl w:ilvl="0">
      <w:start w:val="1"/>
      <w:numFmt w:val="lowerLetter"/>
      <w:suff w:val="space"/>
      <w:lvlText w:val="%1)"/>
      <w:lvlJc w:val="left"/>
      <w:pPr>
        <w:ind w:left="210" w:hanging="210"/>
      </w:pPr>
    </w:lvl>
  </w:abstractNum>
  <w:abstractNum w:abstractNumId="37" w15:restartNumberingAfterBreak="0">
    <w:nsid w:val="6D5A5EC5"/>
    <w:multiLevelType w:val="multilevel"/>
    <w:tmpl w:val="D60A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BB0C7D"/>
    <w:multiLevelType w:val="singleLevel"/>
    <w:tmpl w:val="74BB0C7D"/>
    <w:lvl w:ilvl="0">
      <w:start w:val="1"/>
      <w:numFmt w:val="decimal"/>
      <w:lvlText w:val="%1."/>
      <w:lvlJc w:val="left"/>
      <w:pPr>
        <w:tabs>
          <w:tab w:val="left" w:pos="420"/>
        </w:tabs>
        <w:ind w:left="425" w:hanging="425"/>
      </w:pPr>
      <w:rPr>
        <w:rFonts w:hint="default"/>
      </w:rPr>
    </w:lvl>
  </w:abstractNum>
  <w:abstractNum w:abstractNumId="39" w15:restartNumberingAfterBreak="0">
    <w:nsid w:val="7DDC3113"/>
    <w:multiLevelType w:val="hybridMultilevel"/>
    <w:tmpl w:val="EBC46BA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69386936">
    <w:abstractNumId w:val="21"/>
  </w:num>
  <w:num w:numId="2" w16cid:durableId="439298427">
    <w:abstractNumId w:val="35"/>
  </w:num>
  <w:num w:numId="3" w16cid:durableId="2126078279">
    <w:abstractNumId w:val="29"/>
  </w:num>
  <w:num w:numId="4" w16cid:durableId="194274970">
    <w:abstractNumId w:val="6"/>
  </w:num>
  <w:num w:numId="5" w16cid:durableId="1890992701">
    <w:abstractNumId w:val="3"/>
  </w:num>
  <w:num w:numId="6" w16cid:durableId="1372804234">
    <w:abstractNumId w:val="15"/>
  </w:num>
  <w:num w:numId="7" w16cid:durableId="478113559">
    <w:abstractNumId w:val="23"/>
  </w:num>
  <w:num w:numId="8" w16cid:durableId="2107187549">
    <w:abstractNumId w:val="34"/>
  </w:num>
  <w:num w:numId="9" w16cid:durableId="352537994">
    <w:abstractNumId w:val="12"/>
  </w:num>
  <w:num w:numId="10" w16cid:durableId="2024086964">
    <w:abstractNumId w:val="4"/>
  </w:num>
  <w:num w:numId="11" w16cid:durableId="351733636">
    <w:abstractNumId w:val="7"/>
  </w:num>
  <w:num w:numId="12" w16cid:durableId="1486242890">
    <w:abstractNumId w:val="17"/>
  </w:num>
  <w:num w:numId="13" w16cid:durableId="680738948">
    <w:abstractNumId w:val="10"/>
  </w:num>
  <w:num w:numId="14" w16cid:durableId="1685087026">
    <w:abstractNumId w:val="11"/>
  </w:num>
  <w:num w:numId="15" w16cid:durableId="843518139">
    <w:abstractNumId w:val="1"/>
  </w:num>
  <w:num w:numId="16" w16cid:durableId="1487746864">
    <w:abstractNumId w:val="36"/>
  </w:num>
  <w:num w:numId="17" w16cid:durableId="1349479649">
    <w:abstractNumId w:val="2"/>
  </w:num>
  <w:num w:numId="18" w16cid:durableId="811673214">
    <w:abstractNumId w:val="8"/>
  </w:num>
  <w:num w:numId="19" w16cid:durableId="1741561188">
    <w:abstractNumId w:val="13"/>
  </w:num>
  <w:num w:numId="20" w16cid:durableId="553154822">
    <w:abstractNumId w:val="9"/>
  </w:num>
  <w:num w:numId="21" w16cid:durableId="638194835">
    <w:abstractNumId w:val="25"/>
  </w:num>
  <w:num w:numId="22" w16cid:durableId="226720325">
    <w:abstractNumId w:val="28"/>
  </w:num>
  <w:num w:numId="23" w16cid:durableId="714502477">
    <w:abstractNumId w:val="22"/>
  </w:num>
  <w:num w:numId="24" w16cid:durableId="695932841">
    <w:abstractNumId w:val="0"/>
  </w:num>
  <w:num w:numId="25" w16cid:durableId="1565332562">
    <w:abstractNumId w:val="16"/>
  </w:num>
  <w:num w:numId="26" w16cid:durableId="1725593271">
    <w:abstractNumId w:val="38"/>
  </w:num>
  <w:num w:numId="27" w16cid:durableId="1416895928">
    <w:abstractNumId w:val="14"/>
  </w:num>
  <w:num w:numId="28" w16cid:durableId="1016929887">
    <w:abstractNumId w:val="32"/>
  </w:num>
  <w:num w:numId="29" w16cid:durableId="1192957093">
    <w:abstractNumId w:val="26"/>
  </w:num>
  <w:num w:numId="30" w16cid:durableId="1942109091">
    <w:abstractNumId w:val="5"/>
  </w:num>
  <w:num w:numId="31" w16cid:durableId="524251123">
    <w:abstractNumId w:val="30"/>
  </w:num>
  <w:num w:numId="32" w16cid:durableId="1307323896">
    <w:abstractNumId w:val="27"/>
  </w:num>
  <w:num w:numId="33" w16cid:durableId="1460108515">
    <w:abstractNumId w:val="33"/>
  </w:num>
  <w:num w:numId="34" w16cid:durableId="1544243754">
    <w:abstractNumId w:val="39"/>
  </w:num>
  <w:num w:numId="35" w16cid:durableId="1620792848">
    <w:abstractNumId w:val="19"/>
  </w:num>
  <w:num w:numId="36" w16cid:durableId="326632912">
    <w:abstractNumId w:val="24"/>
  </w:num>
  <w:num w:numId="37" w16cid:durableId="360865003">
    <w:abstractNumId w:val="37"/>
  </w:num>
  <w:num w:numId="38" w16cid:durableId="734595329">
    <w:abstractNumId w:val="20"/>
  </w:num>
  <w:num w:numId="39" w16cid:durableId="469328203">
    <w:abstractNumId w:val="31"/>
  </w:num>
  <w:num w:numId="40" w16cid:durableId="5197810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664831"/>
    <w:rsid w:val="00034946"/>
    <w:rsid w:val="000A631B"/>
    <w:rsid w:val="000E3AA7"/>
    <w:rsid w:val="00122B6A"/>
    <w:rsid w:val="00156BA5"/>
    <w:rsid w:val="0020742E"/>
    <w:rsid w:val="00242881"/>
    <w:rsid w:val="002E02BD"/>
    <w:rsid w:val="003838E0"/>
    <w:rsid w:val="0038649E"/>
    <w:rsid w:val="0039259C"/>
    <w:rsid w:val="00420B50"/>
    <w:rsid w:val="004632AF"/>
    <w:rsid w:val="005B77CD"/>
    <w:rsid w:val="005C29AF"/>
    <w:rsid w:val="00666FA4"/>
    <w:rsid w:val="006E6124"/>
    <w:rsid w:val="006F66FF"/>
    <w:rsid w:val="00716F43"/>
    <w:rsid w:val="00776645"/>
    <w:rsid w:val="00800FD3"/>
    <w:rsid w:val="0083415E"/>
    <w:rsid w:val="008E0871"/>
    <w:rsid w:val="00905202"/>
    <w:rsid w:val="00921A2C"/>
    <w:rsid w:val="0093337D"/>
    <w:rsid w:val="00982171"/>
    <w:rsid w:val="009C2E9D"/>
    <w:rsid w:val="00A3266C"/>
    <w:rsid w:val="00A539B4"/>
    <w:rsid w:val="00A65A2D"/>
    <w:rsid w:val="00A809B2"/>
    <w:rsid w:val="00B26939"/>
    <w:rsid w:val="00B86AEB"/>
    <w:rsid w:val="00BA1D02"/>
    <w:rsid w:val="00BB284F"/>
    <w:rsid w:val="00C05BEB"/>
    <w:rsid w:val="00C26C06"/>
    <w:rsid w:val="00C85E46"/>
    <w:rsid w:val="00C932C9"/>
    <w:rsid w:val="00CE00A6"/>
    <w:rsid w:val="00D33719"/>
    <w:rsid w:val="00D645E6"/>
    <w:rsid w:val="00D81EF5"/>
    <w:rsid w:val="00D92803"/>
    <w:rsid w:val="00E023F5"/>
    <w:rsid w:val="00E36C38"/>
    <w:rsid w:val="00E55B21"/>
    <w:rsid w:val="00F40AF8"/>
    <w:rsid w:val="00F56209"/>
    <w:rsid w:val="00F94DD9"/>
    <w:rsid w:val="00FA74CE"/>
    <w:rsid w:val="00FB4360"/>
    <w:rsid w:val="00FD5BE6"/>
    <w:rsid w:val="03A70EF9"/>
    <w:rsid w:val="09451894"/>
    <w:rsid w:val="0C34333B"/>
    <w:rsid w:val="14974454"/>
    <w:rsid w:val="19706CFD"/>
    <w:rsid w:val="259266BE"/>
    <w:rsid w:val="326740D6"/>
    <w:rsid w:val="398B5057"/>
    <w:rsid w:val="3E943466"/>
    <w:rsid w:val="4335673E"/>
    <w:rsid w:val="65BA51DB"/>
    <w:rsid w:val="6E6648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4B82F"/>
  <w15:docId w15:val="{E9D4B4B0-4212-4390-8E6E-0262B559B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unhideWhenUsed="1" w:qFormat="1"/>
    <w:lsdException w:name="footer" w:uiPriority="99" w:qFormat="1"/>
    <w:lsdException w:name="caption" w:semiHidden="1" w:unhideWhenUsed="1" w:qFormat="1"/>
    <w:lsdException w:name="annotation reference"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a">
    <w:name w:val="annotation subject"/>
    <w:basedOn w:val="a3"/>
    <w:next w:val="a3"/>
    <w:link w:val="ab"/>
    <w:qFormat/>
    <w:rPr>
      <w:b/>
      <w:bCs/>
    </w:rPr>
  </w:style>
  <w:style w:type="table" w:styleId="ac">
    <w:name w:val="Table Grid"/>
    <w:basedOn w:val="a1"/>
    <w:uiPriority w:val="3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qFormat/>
    <w:rPr>
      <w:sz w:val="21"/>
      <w:szCs w:val="21"/>
    </w:rPr>
  </w:style>
  <w:style w:type="paragraph" w:customStyle="1" w:styleId="ae">
    <w:name w:val="二级标题"/>
    <w:basedOn w:val="a"/>
    <w:link w:val="af"/>
    <w:qFormat/>
    <w:rPr>
      <w:rFonts w:ascii="方正仿宋_GBK" w:eastAsia="方正仿宋_GBK"/>
      <w:b/>
      <w:bCs/>
      <w:sz w:val="32"/>
      <w:szCs w:val="32"/>
    </w:rPr>
  </w:style>
  <w:style w:type="paragraph" w:customStyle="1" w:styleId="Default">
    <w:name w:val="Default"/>
    <w:qFormat/>
    <w:pPr>
      <w:widowControl w:val="0"/>
      <w:autoSpaceDE w:val="0"/>
      <w:autoSpaceDN w:val="0"/>
      <w:adjustRightInd w:val="0"/>
    </w:pPr>
    <w:rPr>
      <w:rFonts w:ascii="Calibri" w:hAnsi="Calibri" w:cs="Calibri"/>
      <w:color w:val="000000"/>
      <w:sz w:val="24"/>
      <w:szCs w:val="24"/>
    </w:rPr>
  </w:style>
  <w:style w:type="paragraph" w:styleId="af0">
    <w:name w:val="List Paragraph"/>
    <w:basedOn w:val="a"/>
    <w:link w:val="af1"/>
    <w:uiPriority w:val="1"/>
    <w:qFormat/>
    <w:pPr>
      <w:ind w:firstLineChars="200" w:firstLine="420"/>
    </w:pPr>
  </w:style>
  <w:style w:type="character" w:customStyle="1" w:styleId="a4">
    <w:name w:val="批注文字 字符"/>
    <w:basedOn w:val="a0"/>
    <w:link w:val="a3"/>
    <w:qFormat/>
    <w:rPr>
      <w:kern w:val="2"/>
      <w:sz w:val="21"/>
      <w:szCs w:val="22"/>
      <w:lang w:val="en-GB"/>
    </w:rPr>
  </w:style>
  <w:style w:type="character" w:customStyle="1" w:styleId="ab">
    <w:name w:val="批注主题 字符"/>
    <w:basedOn w:val="a4"/>
    <w:link w:val="aa"/>
    <w:qFormat/>
    <w:rPr>
      <w:b/>
      <w:bCs/>
      <w:kern w:val="2"/>
      <w:sz w:val="21"/>
      <w:szCs w:val="22"/>
      <w:lang w:val="en-GB"/>
    </w:rPr>
  </w:style>
  <w:style w:type="paragraph" w:customStyle="1" w:styleId="1">
    <w:name w:val="修订1"/>
    <w:hidden/>
    <w:uiPriority w:val="99"/>
    <w:unhideWhenUsed/>
    <w:qFormat/>
    <w:rPr>
      <w:kern w:val="2"/>
      <w:sz w:val="21"/>
      <w:szCs w:val="22"/>
      <w:lang w:val="en-GB"/>
    </w:rPr>
  </w:style>
  <w:style w:type="paragraph" w:styleId="af2">
    <w:name w:val="Revision"/>
    <w:hidden/>
    <w:uiPriority w:val="99"/>
    <w:unhideWhenUsed/>
    <w:rsid w:val="00E55B21"/>
    <w:rPr>
      <w:kern w:val="2"/>
      <w:sz w:val="21"/>
      <w:szCs w:val="22"/>
      <w:lang w:val="en-GB"/>
    </w:rPr>
  </w:style>
  <w:style w:type="character" w:customStyle="1" w:styleId="a6">
    <w:name w:val="页脚 字符"/>
    <w:basedOn w:val="a0"/>
    <w:link w:val="a5"/>
    <w:uiPriority w:val="99"/>
    <w:qFormat/>
    <w:rsid w:val="00E55B21"/>
    <w:rPr>
      <w:kern w:val="2"/>
      <w:sz w:val="18"/>
      <w:szCs w:val="22"/>
      <w:lang w:val="en-GB"/>
    </w:rPr>
  </w:style>
  <w:style w:type="character" w:customStyle="1" w:styleId="a8">
    <w:name w:val="页眉 字符"/>
    <w:basedOn w:val="a0"/>
    <w:link w:val="a7"/>
    <w:uiPriority w:val="99"/>
    <w:qFormat/>
    <w:rsid w:val="000A631B"/>
    <w:rPr>
      <w:kern w:val="2"/>
      <w:sz w:val="18"/>
      <w:szCs w:val="18"/>
      <w:lang w:val="en-GB"/>
    </w:rPr>
  </w:style>
  <w:style w:type="character" w:customStyle="1" w:styleId="af1">
    <w:name w:val="列表段落 字符"/>
    <w:basedOn w:val="a0"/>
    <w:link w:val="af0"/>
    <w:uiPriority w:val="34"/>
    <w:qFormat/>
    <w:rsid w:val="000A631B"/>
    <w:rPr>
      <w:kern w:val="2"/>
      <w:sz w:val="21"/>
      <w:szCs w:val="22"/>
      <w:lang w:val="en-GB"/>
    </w:rPr>
  </w:style>
  <w:style w:type="character" w:customStyle="1" w:styleId="af">
    <w:name w:val="二级标题 字符"/>
    <w:basedOn w:val="a0"/>
    <w:link w:val="ae"/>
    <w:qFormat/>
    <w:rsid w:val="000A631B"/>
    <w:rPr>
      <w:rFonts w:ascii="方正仿宋_GBK" w:eastAsia="方正仿宋_GBK"/>
      <w:b/>
      <w:bCs/>
      <w:kern w:val="2"/>
      <w:sz w:val="32"/>
      <w:szCs w:val="32"/>
      <w:lang w:val="en-GB"/>
    </w:rPr>
  </w:style>
  <w:style w:type="paragraph" w:customStyle="1" w:styleId="ds-markdown-paragraph">
    <w:name w:val="ds-markdown-paragraph"/>
    <w:basedOn w:val="a"/>
    <w:rsid w:val="0038649E"/>
    <w:pPr>
      <w:widowControl/>
      <w:spacing w:before="100" w:beforeAutospacing="1" w:after="100" w:afterAutospacing="1"/>
      <w:jc w:val="left"/>
    </w:pPr>
    <w:rPr>
      <w:rFonts w:ascii="宋体" w:eastAsia="宋体" w:hAnsi="宋体" w:cs="宋体"/>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461</Words>
  <Characters>2495</Characters>
  <Application>Microsoft Office Word</Application>
  <DocSecurity>0</DocSecurity>
  <Lines>50</Lines>
  <Paragraphs>19</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IMC</dc:creator>
  <cp:lastModifiedBy>Ying SUN</cp:lastModifiedBy>
  <cp:revision>15</cp:revision>
  <dcterms:created xsi:type="dcterms:W3CDTF">2026-06-04T11:24:00Z</dcterms:created>
  <dcterms:modified xsi:type="dcterms:W3CDTF">2026-07-05T12:59:00Z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300BF51167DC4E899B73018D37BCDBA7_13</vt:lpwstr>
  </property>
  <property fmtid="{D5CDD505-2E9C-101B-9397-08002B2CF9AE}" pid="4" name="KSOTemplateDocerSaveRecord">
    <vt:lpwstr>eyJoZGlkIjoiYzJkNDFmMmM3MTM1MzViNmY4NDFlMDA1YWFkNWYzOTQiLCJ1c2VySWQiOiIxMjExMDg1MjM0In0=</vt:lpwstr>
  </property>
</Properties>
</file>