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31B3" w14:textId="77777777" w:rsidR="002069B8" w:rsidRDefault="002069B8">
      <w:pPr>
        <w:snapToGrid w:val="0"/>
        <w:spacing w:line="560" w:lineRule="exact"/>
        <w:outlineLvl w:val="0"/>
        <w:rPr>
          <w:rFonts w:ascii="方正黑体_GBK" w:eastAsia="方正黑体_GBK"/>
          <w:sz w:val="36"/>
          <w:szCs w:val="36"/>
        </w:rPr>
      </w:pPr>
    </w:p>
    <w:p w14:paraId="33B87BF7" w14:textId="610566A8" w:rsidR="002069B8" w:rsidRDefault="00000000">
      <w:pPr>
        <w:snapToGrid w:val="0"/>
        <w:spacing w:line="560" w:lineRule="exact"/>
        <w:jc w:val="center"/>
        <w:outlineLvl w:val="0"/>
        <w:rPr>
          <w:rFonts w:ascii="方正黑体_GBK" w:eastAsia="方正黑体_GBK"/>
          <w:sz w:val="36"/>
          <w:szCs w:val="36"/>
        </w:rPr>
      </w:pPr>
      <w:r>
        <w:rPr>
          <w:rFonts w:ascii="方正黑体_GBK" w:eastAsia="方正黑体_GBK" w:hint="eastAsia"/>
          <w:sz w:val="36"/>
          <w:szCs w:val="36"/>
        </w:rPr>
        <w:t>议程1</w:t>
      </w:r>
      <w:r w:rsidR="00310916">
        <w:rPr>
          <w:rFonts w:ascii="方正黑体_GBK" w:eastAsia="方正黑体_GBK" w:hint="eastAsia"/>
          <w:sz w:val="36"/>
          <w:szCs w:val="36"/>
        </w:rPr>
        <w:t>2</w:t>
      </w:r>
    </w:p>
    <w:p w14:paraId="477887B3" w14:textId="77777777" w:rsidR="002069B8" w:rsidRDefault="002069B8">
      <w:pPr>
        <w:snapToGrid w:val="0"/>
        <w:spacing w:line="560" w:lineRule="exact"/>
        <w:jc w:val="center"/>
        <w:outlineLvl w:val="0"/>
        <w:rPr>
          <w:rFonts w:ascii="方正黑体_GBK" w:eastAsia="方正黑体_GBK"/>
          <w:sz w:val="36"/>
          <w:szCs w:val="36"/>
        </w:rPr>
      </w:pPr>
    </w:p>
    <w:p w14:paraId="75FAB71D" w14:textId="77777777" w:rsidR="002069B8" w:rsidRDefault="00000000">
      <w:pPr>
        <w:snapToGrid w:val="0"/>
        <w:spacing w:line="560" w:lineRule="exact"/>
        <w:jc w:val="center"/>
        <w:outlineLvl w:val="0"/>
        <w:rPr>
          <w:rFonts w:ascii="方正黑体_GBK" w:eastAsia="方正黑体_GBK"/>
          <w:sz w:val="36"/>
          <w:szCs w:val="36"/>
        </w:rPr>
      </w:pPr>
      <w:r>
        <w:rPr>
          <w:rFonts w:ascii="方正黑体_GBK" w:eastAsia="方正黑体_GBK" w:hint="eastAsia"/>
          <w:sz w:val="36"/>
          <w:szCs w:val="36"/>
        </w:rPr>
        <w:t>感谢东道国</w:t>
      </w:r>
    </w:p>
    <w:p w14:paraId="474FAD46" w14:textId="77777777" w:rsidR="002069B8" w:rsidRDefault="002069B8">
      <w:pPr>
        <w:snapToGrid w:val="0"/>
        <w:spacing w:line="560" w:lineRule="exact"/>
        <w:jc w:val="center"/>
        <w:outlineLvl w:val="0"/>
        <w:rPr>
          <w:rFonts w:ascii="方正黑体_GBK" w:eastAsia="方正黑体_GBK"/>
          <w:sz w:val="36"/>
          <w:szCs w:val="36"/>
        </w:rPr>
      </w:pPr>
    </w:p>
    <w:tbl>
      <w:tblPr>
        <w:tblStyle w:val="af8"/>
        <w:tblW w:w="0" w:type="auto"/>
        <w:tblLook w:val="04A0" w:firstRow="1" w:lastRow="0" w:firstColumn="1" w:lastColumn="0" w:noHBand="0" w:noVBand="1"/>
      </w:tblPr>
      <w:tblGrid>
        <w:gridCol w:w="8834"/>
      </w:tblGrid>
      <w:tr w:rsidR="002069B8" w14:paraId="38649877" w14:textId="77777777">
        <w:tc>
          <w:tcPr>
            <w:tcW w:w="8834" w:type="dxa"/>
          </w:tcPr>
          <w:p w14:paraId="56B720E8" w14:textId="77777777" w:rsidR="002069B8" w:rsidRDefault="00000000">
            <w:pPr>
              <w:pStyle w:val="aff2"/>
              <w:snapToGrid w:val="0"/>
              <w:spacing w:line="560" w:lineRule="exact"/>
              <w:rPr>
                <w:sz w:val="30"/>
                <w:szCs w:val="30"/>
              </w:rPr>
            </w:pPr>
            <w:r>
              <w:rPr>
                <w:rFonts w:hint="eastAsia"/>
                <w:sz w:val="30"/>
                <w:szCs w:val="30"/>
              </w:rPr>
              <w:t>提请理事会：</w:t>
            </w:r>
          </w:p>
          <w:p w14:paraId="06FC1912" w14:textId="77777777" w:rsidR="002069B8" w:rsidRDefault="00000000">
            <w:pPr>
              <w:pStyle w:val="aff2"/>
              <w:numPr>
                <w:ilvl w:val="0"/>
                <w:numId w:val="3"/>
              </w:numPr>
              <w:snapToGrid w:val="0"/>
              <w:spacing w:line="560" w:lineRule="exact"/>
              <w:rPr>
                <w:b w:val="0"/>
                <w:bCs w:val="0"/>
                <w:sz w:val="30"/>
                <w:szCs w:val="30"/>
              </w:rPr>
            </w:pPr>
            <w:r>
              <w:rPr>
                <w:b w:val="0"/>
                <w:bCs w:val="0"/>
                <w:sz w:val="30"/>
                <w:szCs w:val="30"/>
              </w:rPr>
              <w:t>对中国政府作为东道国为本次会议成功举办所作贡献表示感谢；</w:t>
            </w:r>
          </w:p>
          <w:p w14:paraId="4A765340" w14:textId="025AF314" w:rsidR="002069B8" w:rsidRDefault="00000000">
            <w:pPr>
              <w:pStyle w:val="aff2"/>
              <w:numPr>
                <w:ilvl w:val="0"/>
                <w:numId w:val="3"/>
              </w:numPr>
              <w:snapToGrid w:val="0"/>
              <w:spacing w:line="560" w:lineRule="exact"/>
              <w:rPr>
                <w:b w:val="0"/>
                <w:bCs w:val="0"/>
                <w:sz w:val="30"/>
                <w:szCs w:val="30"/>
              </w:rPr>
            </w:pPr>
            <w:r>
              <w:rPr>
                <w:b w:val="0"/>
                <w:bCs w:val="0"/>
                <w:sz w:val="30"/>
                <w:szCs w:val="30"/>
              </w:rPr>
              <w:t>通过《感谢东道国中国》</w:t>
            </w:r>
            <w:r>
              <w:rPr>
                <w:rFonts w:hint="eastAsia"/>
                <w:b w:val="0"/>
                <w:bCs w:val="0"/>
                <w:sz w:val="30"/>
                <w:szCs w:val="30"/>
              </w:rPr>
              <w:t>。</w:t>
            </w:r>
          </w:p>
        </w:tc>
      </w:tr>
    </w:tbl>
    <w:p w14:paraId="0639DB62" w14:textId="77777777" w:rsidR="002069B8" w:rsidRDefault="002069B8">
      <w:pPr>
        <w:pStyle w:val="aff2"/>
        <w:snapToGrid w:val="0"/>
        <w:spacing w:line="560" w:lineRule="exact"/>
        <w:rPr>
          <w:sz w:val="30"/>
          <w:szCs w:val="30"/>
        </w:rPr>
      </w:pPr>
    </w:p>
    <w:p w14:paraId="74A20362" w14:textId="77777777" w:rsidR="002069B8" w:rsidRDefault="00000000">
      <w:pPr>
        <w:pStyle w:val="aff2"/>
        <w:snapToGrid w:val="0"/>
        <w:spacing w:line="560" w:lineRule="exact"/>
        <w:rPr>
          <w:sz w:val="30"/>
          <w:szCs w:val="30"/>
        </w:rPr>
      </w:pPr>
      <w:r>
        <w:rPr>
          <w:rFonts w:hint="eastAsia"/>
          <w:sz w:val="30"/>
          <w:szCs w:val="30"/>
        </w:rPr>
        <w:t>说明：</w:t>
      </w:r>
    </w:p>
    <w:p w14:paraId="0668BD11" w14:textId="77777777" w:rsidR="002069B8" w:rsidRDefault="00000000">
      <w:pPr>
        <w:pStyle w:val="aff2"/>
        <w:snapToGrid w:val="0"/>
        <w:spacing w:line="560" w:lineRule="exact"/>
        <w:ind w:firstLineChars="200" w:firstLine="600"/>
        <w:rPr>
          <w:b w:val="0"/>
          <w:bCs w:val="0"/>
          <w:sz w:val="30"/>
          <w:szCs w:val="30"/>
        </w:rPr>
      </w:pPr>
      <w:r>
        <w:rPr>
          <w:rFonts w:hint="eastAsia"/>
          <w:b w:val="0"/>
          <w:bCs w:val="0"/>
          <w:sz w:val="30"/>
          <w:szCs w:val="30"/>
        </w:rPr>
        <w:t>（1）</w:t>
      </w:r>
      <w:r>
        <w:rPr>
          <w:b w:val="0"/>
          <w:bCs w:val="0"/>
          <w:sz w:val="30"/>
          <w:szCs w:val="30"/>
        </w:rPr>
        <w:t>国际红树林中心第一次理事会会议在中国深圳召开。中国政府作为东道国，为会议筹备和举办提供了全面支持，保障会议顺利举行。</w:t>
      </w:r>
    </w:p>
    <w:p w14:paraId="3A3A711D" w14:textId="6294D276" w:rsidR="002069B8" w:rsidRDefault="00000000" w:rsidP="00DB436F">
      <w:pPr>
        <w:pStyle w:val="aff2"/>
        <w:snapToGrid w:val="0"/>
        <w:spacing w:line="560" w:lineRule="exact"/>
        <w:ind w:firstLineChars="200" w:firstLine="600"/>
        <w:rPr>
          <w:b w:val="0"/>
          <w:bCs w:val="0"/>
          <w:sz w:val="30"/>
          <w:szCs w:val="30"/>
        </w:rPr>
        <w:sectPr w:rsidR="002069B8">
          <w:headerReference w:type="default" r:id="rId8"/>
          <w:footerReference w:type="default" r:id="rId9"/>
          <w:footnotePr>
            <w:numFmt w:val="decimalEnclosedCircleChinese"/>
          </w:footnotePr>
          <w:pgSz w:w="11906" w:h="16838"/>
          <w:pgMar w:top="2098" w:right="1531" w:bottom="1985" w:left="1531" w:header="851" w:footer="992" w:gutter="0"/>
          <w:cols w:space="425"/>
          <w:docGrid w:type="lines" w:linePitch="312"/>
        </w:sectPr>
      </w:pPr>
      <w:r>
        <w:rPr>
          <w:rFonts w:hint="eastAsia"/>
          <w:b w:val="0"/>
          <w:bCs w:val="0"/>
          <w:sz w:val="30"/>
          <w:szCs w:val="30"/>
        </w:rPr>
        <w:t>（2）</w:t>
      </w:r>
      <w:r>
        <w:rPr>
          <w:b w:val="0"/>
          <w:bCs w:val="0"/>
          <w:sz w:val="30"/>
          <w:szCs w:val="30"/>
        </w:rPr>
        <w:t>中国政府在国际红树林中心筹建和早期运行过程中给予</w:t>
      </w:r>
      <w:r>
        <w:rPr>
          <w:rFonts w:hint="eastAsia"/>
          <w:b w:val="0"/>
          <w:bCs w:val="0"/>
          <w:sz w:val="30"/>
          <w:szCs w:val="30"/>
        </w:rPr>
        <w:t>重要</w:t>
      </w:r>
      <w:r>
        <w:rPr>
          <w:b w:val="0"/>
          <w:bCs w:val="0"/>
          <w:sz w:val="30"/>
          <w:szCs w:val="30"/>
        </w:rPr>
        <w:t>支持，为推动中心迈向正式运行发挥了</w:t>
      </w:r>
      <w:r>
        <w:rPr>
          <w:rFonts w:hint="eastAsia"/>
          <w:b w:val="0"/>
          <w:bCs w:val="0"/>
          <w:sz w:val="30"/>
          <w:szCs w:val="30"/>
        </w:rPr>
        <w:t>关键</w:t>
      </w:r>
      <w:r>
        <w:rPr>
          <w:b w:val="0"/>
          <w:bCs w:val="0"/>
          <w:sz w:val="30"/>
          <w:szCs w:val="30"/>
        </w:rPr>
        <w:t>作用。为感谢中国政府对中心建设发展和本次会议成功举办所作贡献，</w:t>
      </w:r>
      <w:r>
        <w:rPr>
          <w:rFonts w:hint="eastAsia"/>
          <w:b w:val="0"/>
          <w:bCs w:val="0"/>
          <w:sz w:val="30"/>
          <w:szCs w:val="30"/>
        </w:rPr>
        <w:t>拟提请</w:t>
      </w:r>
      <w:r>
        <w:rPr>
          <w:b w:val="0"/>
          <w:bCs w:val="0"/>
          <w:sz w:val="30"/>
          <w:szCs w:val="30"/>
        </w:rPr>
        <w:t>理事会通过《感谢东道国中国》。</w:t>
      </w:r>
    </w:p>
    <w:p w14:paraId="6F12273F" w14:textId="77777777" w:rsidR="002069B8" w:rsidRDefault="002069B8">
      <w:pPr>
        <w:snapToGrid w:val="0"/>
        <w:spacing w:line="560" w:lineRule="exact"/>
        <w:outlineLvl w:val="0"/>
        <w:rPr>
          <w:rFonts w:ascii="方正黑体_GBK" w:eastAsia="方正黑体_GBK"/>
          <w:sz w:val="36"/>
          <w:szCs w:val="36"/>
        </w:rPr>
      </w:pPr>
    </w:p>
    <w:p w14:paraId="21E15741" w14:textId="77777777" w:rsidR="002069B8" w:rsidRDefault="00000000">
      <w:pPr>
        <w:widowControl/>
        <w:spacing w:line="560" w:lineRule="exact"/>
        <w:jc w:val="center"/>
        <w:rPr>
          <w:rFonts w:ascii="方正小标宋_GBK" w:eastAsia="方正小标宋_GBK"/>
          <w:sz w:val="36"/>
          <w:szCs w:val="36"/>
        </w:rPr>
      </w:pPr>
      <w:r>
        <w:rPr>
          <w:rFonts w:ascii="方正小标宋_GBK" w:eastAsia="方正小标宋_GBK" w:hint="eastAsia"/>
          <w:sz w:val="36"/>
          <w:szCs w:val="36"/>
        </w:rPr>
        <w:t>感谢东道国中国</w:t>
      </w:r>
    </w:p>
    <w:p w14:paraId="283F535B" w14:textId="77777777" w:rsidR="002069B8" w:rsidRDefault="002069B8">
      <w:pPr>
        <w:widowControl/>
        <w:spacing w:line="560" w:lineRule="exact"/>
        <w:jc w:val="left"/>
        <w:rPr>
          <w:rFonts w:ascii="方正仿宋_GBK" w:eastAsia="方正仿宋_GBK"/>
          <w:sz w:val="30"/>
          <w:szCs w:val="30"/>
        </w:rPr>
      </w:pPr>
    </w:p>
    <w:p w14:paraId="206D8F38" w14:textId="77777777" w:rsidR="002069B8" w:rsidRDefault="00000000">
      <w:pPr>
        <w:widowControl/>
        <w:spacing w:line="560" w:lineRule="exact"/>
        <w:ind w:firstLineChars="200" w:firstLine="600"/>
        <w:rPr>
          <w:rFonts w:ascii="方正仿宋_GBK" w:eastAsia="方正仿宋_GBK"/>
          <w:sz w:val="30"/>
          <w:szCs w:val="30"/>
        </w:rPr>
      </w:pPr>
      <w:r>
        <w:rPr>
          <w:rFonts w:ascii="方正仿宋_GBK" w:eastAsia="方正仿宋_GBK"/>
          <w:sz w:val="30"/>
          <w:szCs w:val="30"/>
        </w:rPr>
        <w:t>理事会高度赞赏中国政府</w:t>
      </w:r>
      <w:r>
        <w:rPr>
          <w:rFonts w:ascii="方正仿宋_GBK" w:eastAsia="方正仿宋_GBK" w:hint="eastAsia"/>
          <w:sz w:val="30"/>
          <w:szCs w:val="30"/>
        </w:rPr>
        <w:t>在</w:t>
      </w:r>
      <w:r>
        <w:rPr>
          <w:rFonts w:ascii="方正仿宋_GBK" w:eastAsia="方正仿宋_GBK"/>
          <w:sz w:val="30"/>
          <w:szCs w:val="30"/>
        </w:rPr>
        <w:t>国际红树林中心筹建、设立和早期运行</w:t>
      </w:r>
      <w:r>
        <w:rPr>
          <w:rFonts w:ascii="方正仿宋_GBK" w:eastAsia="方正仿宋_GBK" w:hint="eastAsia"/>
          <w:sz w:val="30"/>
          <w:szCs w:val="30"/>
        </w:rPr>
        <w:t>过程中给予的重要</w:t>
      </w:r>
      <w:r>
        <w:rPr>
          <w:rFonts w:ascii="方正仿宋_GBK" w:eastAsia="方正仿宋_GBK"/>
          <w:sz w:val="30"/>
          <w:szCs w:val="30"/>
        </w:rPr>
        <w:t>支持，以及为推动中心从</w:t>
      </w:r>
      <w:r>
        <w:rPr>
          <w:rFonts w:ascii="方正仿宋_GBK" w:eastAsia="方正仿宋_GBK" w:hint="eastAsia"/>
          <w:sz w:val="30"/>
          <w:szCs w:val="30"/>
        </w:rPr>
        <w:t>筹建</w:t>
      </w:r>
      <w:r>
        <w:rPr>
          <w:rFonts w:ascii="方正仿宋_GBK" w:eastAsia="方正仿宋_GBK"/>
          <w:sz w:val="30"/>
          <w:szCs w:val="30"/>
        </w:rPr>
        <w:t>阶段迈向正式运行所</w:t>
      </w:r>
      <w:proofErr w:type="gramStart"/>
      <w:r>
        <w:rPr>
          <w:rFonts w:ascii="方正仿宋_GBK" w:eastAsia="方正仿宋_GBK"/>
          <w:sz w:val="30"/>
          <w:szCs w:val="30"/>
        </w:rPr>
        <w:t>作出</w:t>
      </w:r>
      <w:proofErr w:type="gramEnd"/>
      <w:r>
        <w:rPr>
          <w:rFonts w:ascii="方正仿宋_GBK" w:eastAsia="方正仿宋_GBK"/>
          <w:sz w:val="30"/>
          <w:szCs w:val="30"/>
        </w:rPr>
        <w:t>的重要贡献；</w:t>
      </w:r>
    </w:p>
    <w:p w14:paraId="261C23EC" w14:textId="31CCC645" w:rsidR="002069B8" w:rsidRDefault="00000000">
      <w:pPr>
        <w:widowControl/>
        <w:spacing w:line="560" w:lineRule="exact"/>
        <w:ind w:firstLineChars="200" w:firstLine="600"/>
        <w:rPr>
          <w:rFonts w:ascii="方正仿宋_GBK" w:eastAsia="方正仿宋_GBK"/>
          <w:sz w:val="30"/>
          <w:szCs w:val="30"/>
        </w:rPr>
      </w:pPr>
      <w:r>
        <w:rPr>
          <w:rFonts w:ascii="方正仿宋_GBK" w:eastAsia="方正仿宋_GBK"/>
          <w:sz w:val="30"/>
          <w:szCs w:val="30"/>
        </w:rPr>
        <w:t>理事会</w:t>
      </w:r>
      <w:r>
        <w:rPr>
          <w:rFonts w:ascii="方正仿宋_GBK" w:eastAsia="方正仿宋_GBK" w:hint="eastAsia"/>
          <w:sz w:val="30"/>
          <w:szCs w:val="30"/>
        </w:rPr>
        <w:t>赞赏中国政府在筹备和</w:t>
      </w:r>
      <w:r w:rsidR="006E66BD">
        <w:rPr>
          <w:rFonts w:ascii="方正仿宋_GBK" w:eastAsia="方正仿宋_GBK" w:hint="eastAsia"/>
          <w:sz w:val="30"/>
          <w:szCs w:val="30"/>
        </w:rPr>
        <w:t>举办</w:t>
      </w:r>
      <w:r>
        <w:rPr>
          <w:rFonts w:ascii="方正仿宋_GBK" w:eastAsia="方正仿宋_GBK" w:hint="eastAsia"/>
          <w:sz w:val="30"/>
          <w:szCs w:val="30"/>
        </w:rPr>
        <w:t>国际红树林中心第一次理事会会议过程中提供的全面</w:t>
      </w:r>
      <w:r>
        <w:rPr>
          <w:rFonts w:ascii="方正仿宋_GBK" w:eastAsia="方正仿宋_GBK"/>
          <w:sz w:val="30"/>
          <w:szCs w:val="30"/>
        </w:rPr>
        <w:t>支持</w:t>
      </w:r>
      <w:r>
        <w:rPr>
          <w:rFonts w:ascii="方正仿宋_GBK" w:eastAsia="方正仿宋_GBK" w:hint="eastAsia"/>
          <w:sz w:val="30"/>
          <w:szCs w:val="30"/>
        </w:rPr>
        <w:t>；</w:t>
      </w:r>
    </w:p>
    <w:p w14:paraId="209AE0A4" w14:textId="77777777" w:rsidR="002069B8" w:rsidRDefault="00000000">
      <w:pPr>
        <w:widowControl/>
        <w:spacing w:line="560" w:lineRule="exact"/>
        <w:ind w:firstLineChars="200" w:firstLine="600"/>
        <w:rPr>
          <w:rFonts w:ascii="方正仿宋_GBK" w:eastAsia="方正仿宋_GBK"/>
          <w:sz w:val="30"/>
          <w:szCs w:val="30"/>
        </w:rPr>
      </w:pPr>
      <w:r>
        <w:rPr>
          <w:rFonts w:ascii="方正仿宋_GBK" w:eastAsia="方正仿宋_GBK"/>
          <w:sz w:val="30"/>
          <w:szCs w:val="30"/>
        </w:rPr>
        <w:t>理事会认识到</w:t>
      </w:r>
      <w:r>
        <w:rPr>
          <w:rFonts w:ascii="方正仿宋_GBK" w:eastAsia="方正仿宋_GBK" w:hint="eastAsia"/>
          <w:sz w:val="30"/>
          <w:szCs w:val="30"/>
        </w:rPr>
        <w:t>，</w:t>
      </w:r>
      <w:r>
        <w:rPr>
          <w:rFonts w:ascii="方正仿宋_GBK" w:eastAsia="方正仿宋_GBK"/>
          <w:sz w:val="30"/>
          <w:szCs w:val="30"/>
        </w:rPr>
        <w:t>成功</w:t>
      </w:r>
      <w:r>
        <w:rPr>
          <w:rFonts w:ascii="方正仿宋_GBK" w:eastAsia="方正仿宋_GBK" w:hint="eastAsia"/>
          <w:sz w:val="30"/>
          <w:szCs w:val="30"/>
        </w:rPr>
        <w:t>举办</w:t>
      </w:r>
      <w:r>
        <w:rPr>
          <w:rFonts w:ascii="方正仿宋_GBK" w:eastAsia="方正仿宋_GBK"/>
          <w:sz w:val="30"/>
          <w:szCs w:val="30"/>
        </w:rPr>
        <w:t>理事会会议需要在</w:t>
      </w:r>
      <w:r>
        <w:rPr>
          <w:rFonts w:ascii="方正仿宋_GBK" w:eastAsia="方正仿宋_GBK" w:hint="eastAsia"/>
          <w:sz w:val="30"/>
          <w:szCs w:val="30"/>
        </w:rPr>
        <w:t>各方面付诸</w:t>
      </w:r>
      <w:r>
        <w:rPr>
          <w:rFonts w:ascii="方正仿宋_GBK" w:eastAsia="方正仿宋_GBK"/>
          <w:sz w:val="30"/>
          <w:szCs w:val="30"/>
        </w:rPr>
        <w:t>大量努力</w:t>
      </w:r>
      <w:r>
        <w:rPr>
          <w:rFonts w:ascii="方正仿宋_GBK" w:eastAsia="方正仿宋_GBK" w:hint="eastAsia"/>
          <w:sz w:val="30"/>
          <w:szCs w:val="30"/>
        </w:rPr>
        <w:t>；</w:t>
      </w:r>
    </w:p>
    <w:p w14:paraId="70A8A720" w14:textId="77777777" w:rsidR="002069B8" w:rsidRDefault="00000000">
      <w:pPr>
        <w:widowControl/>
        <w:spacing w:line="560" w:lineRule="exact"/>
        <w:ind w:firstLineChars="200" w:firstLine="600"/>
        <w:rPr>
          <w:rFonts w:ascii="方正仿宋_GBK" w:eastAsia="方正仿宋_GBK"/>
          <w:sz w:val="30"/>
          <w:szCs w:val="30"/>
        </w:rPr>
      </w:pPr>
      <w:r>
        <w:rPr>
          <w:rFonts w:ascii="方正仿宋_GBK" w:eastAsia="方正仿宋_GBK"/>
          <w:sz w:val="30"/>
          <w:szCs w:val="30"/>
        </w:rPr>
        <w:t>理事会注意到</w:t>
      </w:r>
      <w:r>
        <w:rPr>
          <w:rFonts w:ascii="方正仿宋_GBK" w:eastAsia="方正仿宋_GBK" w:hint="eastAsia"/>
          <w:sz w:val="30"/>
          <w:szCs w:val="30"/>
        </w:rPr>
        <w:t>，</w:t>
      </w:r>
      <w:r>
        <w:rPr>
          <w:rFonts w:ascii="方正仿宋_GBK" w:eastAsia="方正仿宋_GBK"/>
          <w:sz w:val="30"/>
          <w:szCs w:val="30"/>
        </w:rPr>
        <w:t>在</w:t>
      </w:r>
      <w:r>
        <w:rPr>
          <w:rFonts w:ascii="方正仿宋_GBK" w:eastAsia="方正仿宋_GBK" w:hint="eastAsia"/>
          <w:sz w:val="30"/>
          <w:szCs w:val="30"/>
        </w:rPr>
        <w:t>中方精心筹备</w:t>
      </w:r>
      <w:r>
        <w:rPr>
          <w:rFonts w:ascii="方正仿宋_GBK" w:eastAsia="方正仿宋_GBK"/>
          <w:sz w:val="30"/>
          <w:szCs w:val="30"/>
        </w:rPr>
        <w:t>和有力保障下，本次</w:t>
      </w:r>
      <w:r>
        <w:rPr>
          <w:rFonts w:ascii="方正仿宋_GBK" w:eastAsia="方正仿宋_GBK" w:hint="eastAsia"/>
          <w:sz w:val="30"/>
          <w:szCs w:val="30"/>
        </w:rPr>
        <w:t>会议</w:t>
      </w:r>
      <w:r>
        <w:rPr>
          <w:rFonts w:ascii="方正仿宋_GBK" w:eastAsia="方正仿宋_GBK"/>
          <w:sz w:val="30"/>
          <w:szCs w:val="30"/>
        </w:rPr>
        <w:t>顺利完成各项议程，审议通过一系列重要制度文件，</w:t>
      </w:r>
      <w:r>
        <w:rPr>
          <w:rFonts w:ascii="方正仿宋_GBK" w:eastAsia="方正仿宋_GBK" w:hint="eastAsia"/>
          <w:sz w:val="30"/>
          <w:szCs w:val="30"/>
        </w:rPr>
        <w:t>形成若干</w:t>
      </w:r>
      <w:r>
        <w:rPr>
          <w:rFonts w:ascii="方正仿宋_GBK" w:eastAsia="方正仿宋_GBK"/>
          <w:sz w:val="30"/>
          <w:szCs w:val="30"/>
        </w:rPr>
        <w:t>决定，为国际红树林中心正式运行</w:t>
      </w:r>
      <w:r>
        <w:rPr>
          <w:rFonts w:ascii="方正仿宋_GBK" w:eastAsia="方正仿宋_GBK" w:hint="eastAsia"/>
          <w:sz w:val="30"/>
          <w:szCs w:val="30"/>
        </w:rPr>
        <w:t>和后续发展</w:t>
      </w:r>
      <w:r>
        <w:rPr>
          <w:rFonts w:ascii="方正仿宋_GBK" w:eastAsia="方正仿宋_GBK"/>
          <w:sz w:val="30"/>
          <w:szCs w:val="30"/>
        </w:rPr>
        <w:t>奠定了</w:t>
      </w:r>
      <w:r>
        <w:rPr>
          <w:rFonts w:ascii="方正仿宋_GBK" w:eastAsia="方正仿宋_GBK" w:hint="eastAsia"/>
          <w:sz w:val="30"/>
          <w:szCs w:val="30"/>
        </w:rPr>
        <w:t>坚实</w:t>
      </w:r>
      <w:r>
        <w:rPr>
          <w:rFonts w:ascii="方正仿宋_GBK" w:eastAsia="方正仿宋_GBK"/>
          <w:sz w:val="30"/>
          <w:szCs w:val="30"/>
        </w:rPr>
        <w:t>基础</w:t>
      </w:r>
      <w:r>
        <w:rPr>
          <w:rFonts w:ascii="方正仿宋_GBK" w:eastAsia="方正仿宋_GBK" w:hint="eastAsia"/>
          <w:sz w:val="30"/>
          <w:szCs w:val="30"/>
        </w:rPr>
        <w:t>；</w:t>
      </w:r>
    </w:p>
    <w:p w14:paraId="112075A2" w14:textId="77777777" w:rsidR="002069B8" w:rsidRDefault="00000000">
      <w:pPr>
        <w:widowControl/>
        <w:spacing w:line="560" w:lineRule="exact"/>
        <w:ind w:firstLineChars="200" w:firstLine="600"/>
        <w:rPr>
          <w:rFonts w:ascii="方正仿宋_GBK" w:eastAsia="方正仿宋_GBK"/>
          <w:sz w:val="30"/>
          <w:szCs w:val="30"/>
        </w:rPr>
      </w:pPr>
      <w:r>
        <w:rPr>
          <w:rFonts w:ascii="方正仿宋_GBK" w:eastAsia="方正仿宋_GBK"/>
          <w:sz w:val="30"/>
          <w:szCs w:val="30"/>
        </w:rPr>
        <w:t>理事会</w:t>
      </w:r>
      <w:r>
        <w:rPr>
          <w:rFonts w:ascii="方正仿宋_GBK" w:eastAsia="方正仿宋_GBK" w:hint="eastAsia"/>
          <w:sz w:val="30"/>
          <w:szCs w:val="30"/>
        </w:rPr>
        <w:t>对中国作为东道国成功主办国际红树林中心第一次理事会会议表示祝贺，并致以诚挚感谢。同时，对深圳市和当地人民在会议筹备与举办过程中</w:t>
      </w:r>
      <w:proofErr w:type="gramStart"/>
      <w:r>
        <w:rPr>
          <w:rFonts w:ascii="方正仿宋_GBK" w:eastAsia="方正仿宋_GBK" w:hint="eastAsia"/>
          <w:sz w:val="30"/>
          <w:szCs w:val="30"/>
        </w:rPr>
        <w:t>作出</w:t>
      </w:r>
      <w:proofErr w:type="gramEnd"/>
      <w:r>
        <w:rPr>
          <w:rFonts w:ascii="方正仿宋_GBK" w:eastAsia="方正仿宋_GBK" w:hint="eastAsia"/>
          <w:sz w:val="30"/>
          <w:szCs w:val="30"/>
        </w:rPr>
        <w:t>的重要贡献表示感谢；</w:t>
      </w:r>
    </w:p>
    <w:p w14:paraId="254D76D5" w14:textId="77777777" w:rsidR="002069B8" w:rsidRDefault="00000000">
      <w:pPr>
        <w:widowControl/>
        <w:spacing w:line="560" w:lineRule="exact"/>
        <w:ind w:firstLineChars="200" w:firstLine="600"/>
        <w:rPr>
          <w:rFonts w:ascii="方正仿宋_GBK" w:eastAsia="方正仿宋_GBK"/>
          <w:sz w:val="30"/>
          <w:szCs w:val="30"/>
        </w:rPr>
      </w:pPr>
      <w:r>
        <w:rPr>
          <w:rFonts w:ascii="方正仿宋_GBK" w:eastAsia="方正仿宋_GBK"/>
          <w:sz w:val="30"/>
          <w:szCs w:val="30"/>
        </w:rPr>
        <w:t>理事会同时注意到</w:t>
      </w:r>
      <w:r>
        <w:rPr>
          <w:rFonts w:ascii="方正仿宋_GBK" w:eastAsia="方正仿宋_GBK" w:hint="eastAsia"/>
          <w:sz w:val="30"/>
          <w:szCs w:val="30"/>
        </w:rPr>
        <w:t>，</w:t>
      </w:r>
      <w:r>
        <w:rPr>
          <w:rFonts w:ascii="方正仿宋_GBK" w:eastAsia="方正仿宋_GBK"/>
          <w:sz w:val="30"/>
          <w:szCs w:val="30"/>
        </w:rPr>
        <w:t>在主席</w:t>
      </w:r>
      <w:r>
        <w:rPr>
          <w:rFonts w:ascii="方正仿宋_GBK" w:eastAsia="方正仿宋_GBK" w:hint="eastAsia"/>
          <w:sz w:val="30"/>
          <w:szCs w:val="30"/>
        </w:rPr>
        <w:t>和</w:t>
      </w:r>
      <w:r>
        <w:rPr>
          <w:rFonts w:ascii="方正仿宋_GBK" w:eastAsia="方正仿宋_GBK"/>
          <w:sz w:val="30"/>
          <w:szCs w:val="30"/>
        </w:rPr>
        <w:t>副主席的主持下，会议议程</w:t>
      </w:r>
      <w:r>
        <w:rPr>
          <w:rFonts w:ascii="方正仿宋_GBK" w:eastAsia="方正仿宋_GBK" w:hint="eastAsia"/>
          <w:sz w:val="30"/>
          <w:szCs w:val="30"/>
        </w:rPr>
        <w:t>推进</w:t>
      </w:r>
      <w:r>
        <w:rPr>
          <w:rFonts w:ascii="方正仿宋_GBK" w:eastAsia="方正仿宋_GBK"/>
          <w:sz w:val="30"/>
          <w:szCs w:val="30"/>
        </w:rPr>
        <w:t>有序</w:t>
      </w:r>
      <w:r>
        <w:rPr>
          <w:rFonts w:ascii="方正仿宋_GBK" w:eastAsia="方正仿宋_GBK" w:hint="eastAsia"/>
          <w:sz w:val="30"/>
          <w:szCs w:val="30"/>
        </w:rPr>
        <w:t>，</w:t>
      </w:r>
      <w:r>
        <w:rPr>
          <w:rFonts w:ascii="方正仿宋_GBK" w:eastAsia="方正仿宋_GBK"/>
          <w:sz w:val="30"/>
          <w:szCs w:val="30"/>
        </w:rPr>
        <w:t>讨论务实高效</w:t>
      </w:r>
      <w:r>
        <w:rPr>
          <w:rFonts w:ascii="方正仿宋_GBK" w:eastAsia="方正仿宋_GBK" w:hint="eastAsia"/>
          <w:sz w:val="30"/>
          <w:szCs w:val="30"/>
        </w:rPr>
        <w:t>；</w:t>
      </w:r>
    </w:p>
    <w:p w14:paraId="27D49EF3" w14:textId="77777777" w:rsidR="002069B8" w:rsidRDefault="00000000">
      <w:pPr>
        <w:widowControl/>
        <w:spacing w:line="560" w:lineRule="exact"/>
        <w:ind w:firstLineChars="200" w:firstLine="600"/>
        <w:rPr>
          <w:rFonts w:ascii="方正仿宋_GBK" w:eastAsia="方正仿宋_GBK"/>
          <w:sz w:val="30"/>
          <w:szCs w:val="30"/>
        </w:rPr>
      </w:pPr>
      <w:r>
        <w:rPr>
          <w:rFonts w:ascii="方正仿宋_GBK" w:eastAsia="方正仿宋_GBK"/>
          <w:sz w:val="30"/>
          <w:szCs w:val="30"/>
        </w:rPr>
        <w:t>理事会</w:t>
      </w:r>
      <w:r>
        <w:rPr>
          <w:rFonts w:ascii="方正仿宋_GBK" w:eastAsia="方正仿宋_GBK" w:hint="eastAsia"/>
          <w:sz w:val="30"/>
          <w:szCs w:val="30"/>
        </w:rPr>
        <w:t>赞赏会议期间开展的各项交流活动，为成员国之间加强技术交流、凝聚合作共识、</w:t>
      </w:r>
      <w:r>
        <w:rPr>
          <w:rFonts w:ascii="方正仿宋_GBK" w:eastAsia="方正仿宋_GBK"/>
          <w:sz w:val="30"/>
          <w:szCs w:val="30"/>
        </w:rPr>
        <w:t>增进相互了解</w:t>
      </w:r>
      <w:r>
        <w:rPr>
          <w:rFonts w:ascii="方正仿宋_GBK" w:eastAsia="方正仿宋_GBK" w:hint="eastAsia"/>
          <w:sz w:val="30"/>
          <w:szCs w:val="30"/>
        </w:rPr>
        <w:t>创造了良好条件；</w:t>
      </w:r>
    </w:p>
    <w:p w14:paraId="7E0F08D2" w14:textId="77777777" w:rsidR="002069B8" w:rsidRDefault="00000000">
      <w:pPr>
        <w:pStyle w:val="SP5text"/>
        <w:numPr>
          <w:ilvl w:val="0"/>
          <w:numId w:val="0"/>
        </w:numPr>
        <w:spacing w:after="0" w:line="560" w:lineRule="exact"/>
        <w:ind w:firstLineChars="200" w:firstLine="600"/>
        <w:jc w:val="both"/>
        <w:rPr>
          <w:rFonts w:ascii="方正仿宋_GBK" w:eastAsia="方正仿宋_GBK"/>
          <w:sz w:val="30"/>
          <w:szCs w:val="30"/>
          <w:lang w:eastAsia="zh-CN"/>
        </w:rPr>
      </w:pPr>
      <w:r>
        <w:rPr>
          <w:rFonts w:ascii="方正仿宋_GBK" w:eastAsia="方正仿宋_GBK" w:hint="eastAsia"/>
          <w:sz w:val="30"/>
          <w:szCs w:val="30"/>
          <w:lang w:eastAsia="zh-CN"/>
        </w:rPr>
        <w:t>理事会再次感谢中国政府</w:t>
      </w:r>
      <w:r>
        <w:rPr>
          <w:rFonts w:ascii="方正仿宋_GBK" w:eastAsia="方正仿宋_GBK"/>
          <w:sz w:val="30"/>
          <w:szCs w:val="30"/>
          <w:lang w:eastAsia="zh-CN"/>
        </w:rPr>
        <w:t>为国际红树林中心建设发展和本次会议成功举办</w:t>
      </w:r>
      <w:proofErr w:type="gramStart"/>
      <w:r>
        <w:rPr>
          <w:rFonts w:ascii="方正仿宋_GBK" w:eastAsia="方正仿宋_GBK"/>
          <w:sz w:val="30"/>
          <w:szCs w:val="30"/>
          <w:lang w:eastAsia="zh-CN"/>
        </w:rPr>
        <w:t>作出</w:t>
      </w:r>
      <w:proofErr w:type="gramEnd"/>
      <w:r>
        <w:rPr>
          <w:rFonts w:ascii="方正仿宋_GBK" w:eastAsia="方正仿宋_GBK"/>
          <w:sz w:val="30"/>
          <w:szCs w:val="30"/>
          <w:lang w:eastAsia="zh-CN"/>
        </w:rPr>
        <w:t>的重要贡献。</w:t>
      </w:r>
    </w:p>
    <w:sectPr w:rsidR="002069B8">
      <w:headerReference w:type="default" r:id="rId10"/>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6CF6D" w14:textId="77777777" w:rsidR="00DE5CDC" w:rsidRDefault="00DE5CDC">
      <w:r>
        <w:separator/>
      </w:r>
    </w:p>
  </w:endnote>
  <w:endnote w:type="continuationSeparator" w:id="0">
    <w:p w14:paraId="72145ED5" w14:textId="77777777" w:rsidR="00DE5CDC" w:rsidRDefault="00DE5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仿宋_GBK">
    <w:panose1 w:val="03000509000000000000"/>
    <w:charset w:val="86"/>
    <w:family w:val="script"/>
    <w:pitch w:val="fixed"/>
    <w:sig w:usb0="00000001" w:usb1="080E0000" w:usb2="00000010" w:usb3="00000000" w:csb0="00040000" w:csb1="00000000"/>
    <w:embedRegular r:id="rId1" w:subsetted="1" w:fontKey="{E3A61AE2-DCFE-4520-A72A-057E6D2A2CDA}"/>
    <w:embedBold r:id="rId2" w:subsetted="1" w:fontKey="{6A5A4150-220D-4245-BC88-E221DDFE69F7}"/>
  </w:font>
  <w:font w:name="微软雅黑">
    <w:altName w:val="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HelveticaNeueLTPro-Lt">
    <w:altName w:val="Yu Gothic"/>
    <w:charset w:val="80"/>
    <w:family w:val="swiss"/>
    <w:pitch w:val="default"/>
    <w:sig w:usb0="00000000" w:usb1="0000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方正黑体_GBK">
    <w:panose1 w:val="03000509000000000000"/>
    <w:charset w:val="86"/>
    <w:family w:val="script"/>
    <w:pitch w:val="fixed"/>
    <w:sig w:usb0="00000001" w:usb1="080E0000" w:usb2="00000010" w:usb3="00000000" w:csb0="00040000" w:csb1="00000000"/>
    <w:embedRegular r:id="rId3" w:subsetted="1" w:fontKey="{FD6CEF41-41EE-4D18-B442-039C95B19B31}"/>
  </w:font>
  <w:font w:name="阿里巴巴普惠体">
    <w:altName w:val="宋体"/>
    <w:panose1 w:val="00020600040101010101"/>
    <w:charset w:val="86"/>
    <w:family w:val="roman"/>
    <w:pitch w:val="variable"/>
    <w:sig w:usb0="A00002FF" w:usb1="7ACF7CFB" w:usb2="0000001E" w:usb3="00000000" w:csb0="0004009F" w:csb1="00000000"/>
    <w:embedRegular r:id="rId4" w:subsetted="1" w:fontKey="{1B6DB843-6951-4A0D-85D7-7ED0CB0F95AA}"/>
  </w:font>
  <w:font w:name="方正小标宋_GBK">
    <w:panose1 w:val="03000509000000000000"/>
    <w:charset w:val="86"/>
    <w:family w:val="script"/>
    <w:pitch w:val="fixed"/>
    <w:sig w:usb0="00000001" w:usb1="080E0000" w:usb2="00000010" w:usb3="00000000" w:csb0="00040000" w:csb1="00000000"/>
    <w:embedRegular r:id="rId5" w:subsetted="1" w:fontKey="{29681953-14DC-4A0A-956B-D5DE82403E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725488"/>
    </w:sdtPr>
    <w:sdtEndPr>
      <w:rPr>
        <w:rFonts w:ascii="宋体" w:eastAsia="宋体" w:hAnsi="宋体"/>
        <w:sz w:val="24"/>
        <w:szCs w:val="24"/>
      </w:rPr>
    </w:sdtEndPr>
    <w:sdtContent>
      <w:p w14:paraId="681797E5" w14:textId="77777777" w:rsidR="002069B8" w:rsidRDefault="00000000">
        <w:pPr>
          <w:pStyle w:val="ad"/>
          <w:jc w:val="center"/>
          <w:rPr>
            <w:rFonts w:ascii="宋体" w:eastAsia="宋体" w:hAnsi="宋体" w:hint="eastAsia"/>
            <w:sz w:val="24"/>
            <w:szCs w:val="24"/>
          </w:rPr>
        </w:pPr>
        <w:r>
          <w:rPr>
            <w:rFonts w:ascii="宋体" w:eastAsia="宋体" w:hAnsi="宋体" w:hint="eastAsia"/>
            <w:sz w:val="24"/>
            <w:szCs w:val="24"/>
          </w:rPr>
          <w:t>—</w:t>
        </w:r>
        <w:r>
          <w:rPr>
            <w:rFonts w:ascii="宋体" w:eastAsia="宋体" w:hAnsi="宋体"/>
            <w:sz w:val="24"/>
            <w:szCs w:val="24"/>
          </w:rPr>
          <w:fldChar w:fldCharType="begin"/>
        </w:r>
        <w:r>
          <w:rPr>
            <w:rFonts w:ascii="宋体" w:eastAsia="宋体" w:hAnsi="宋体"/>
            <w:sz w:val="24"/>
            <w:szCs w:val="24"/>
          </w:rPr>
          <w:instrText>PAGE   \* MERGEFORMAT</w:instrText>
        </w:r>
        <w:r>
          <w:rPr>
            <w:rFonts w:ascii="宋体" w:eastAsia="宋体" w:hAnsi="宋体"/>
            <w:sz w:val="24"/>
            <w:szCs w:val="24"/>
          </w:rPr>
          <w:fldChar w:fldCharType="separate"/>
        </w:r>
        <w:r>
          <w:rPr>
            <w:rFonts w:ascii="宋体" w:eastAsia="宋体" w:hAnsi="宋体"/>
            <w:sz w:val="24"/>
            <w:szCs w:val="24"/>
            <w:lang w:val="zh-CN"/>
          </w:rPr>
          <w:t>2</w:t>
        </w:r>
        <w:r>
          <w:rPr>
            <w:rFonts w:ascii="宋体" w:eastAsia="宋体" w:hAnsi="宋体"/>
            <w:sz w:val="24"/>
            <w:szCs w:val="24"/>
          </w:rPr>
          <w:fldChar w:fldCharType="end"/>
        </w:r>
        <w:r>
          <w:rPr>
            <w:rFonts w:ascii="宋体" w:eastAsia="宋体" w:hAnsi="宋体" w:hint="eastAsia"/>
            <w:sz w:val="24"/>
            <w:szCs w:val="24"/>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BE853" w14:textId="77777777" w:rsidR="00DE5CDC" w:rsidRDefault="00DE5CDC">
      <w:r>
        <w:separator/>
      </w:r>
    </w:p>
  </w:footnote>
  <w:footnote w:type="continuationSeparator" w:id="0">
    <w:p w14:paraId="7D0072F3" w14:textId="77777777" w:rsidR="00DE5CDC" w:rsidRDefault="00DE5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5D92C" w14:textId="77777777" w:rsidR="002069B8" w:rsidRDefault="00000000">
    <w:pPr>
      <w:pStyle w:val="af"/>
      <w:pBdr>
        <w:bottom w:val="none" w:sz="0" w:space="0" w:color="auto"/>
      </w:pBdr>
      <w:spacing w:line="320" w:lineRule="exact"/>
      <w:jc w:val="both"/>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国际红树林中心</w:t>
    </w:r>
  </w:p>
  <w:p w14:paraId="5F195F40" w14:textId="77777777" w:rsidR="002069B8" w:rsidRDefault="00000000">
    <w:pPr>
      <w:pStyle w:val="af"/>
      <w:pBdr>
        <w:bottom w:val="none" w:sz="0" w:space="0" w:color="auto"/>
      </w:pBdr>
      <w:spacing w:line="320" w:lineRule="exact"/>
      <w:jc w:val="both"/>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第一次理事会会议</w:t>
    </w:r>
  </w:p>
  <w:p w14:paraId="6B67F429" w14:textId="6F3DBA74" w:rsidR="002069B8" w:rsidRDefault="00000000">
    <w:pPr>
      <w:pStyle w:val="af"/>
      <w:jc w:val="left"/>
    </w:pPr>
    <w:r>
      <w:rPr>
        <w:rFonts w:ascii="方正黑体_GBK" w:eastAsia="方正黑体_GBK" w:hAnsi="阿里巴巴普惠体" w:cs="阿里巴巴普惠体" w:hint="eastAsia"/>
        <w:sz w:val="20"/>
        <w:szCs w:val="20"/>
      </w:rPr>
      <w:t xml:space="preserve">2026年7月26日，中国，深圳 </w:t>
    </w:r>
    <w:r>
      <w:rPr>
        <w:rFonts w:ascii="阿里巴巴普惠体" w:eastAsia="阿里巴巴普惠体" w:hAnsi="阿里巴巴普惠体" w:cs="阿里巴巴普惠体" w:hint="eastAsia"/>
        <w:sz w:val="20"/>
        <w:szCs w:val="20"/>
      </w:rPr>
      <w:t xml:space="preserve"> </w:t>
    </w:r>
    <w:r>
      <w:rPr>
        <w:rFonts w:ascii="阿里巴巴普惠体" w:eastAsia="阿里巴巴普惠体" w:hAnsi="阿里巴巴普惠体" w:cs="阿里巴巴普惠体" w:hint="eastAsia"/>
        <w:spacing w:val="20"/>
        <w:sz w:val="20"/>
        <w:szCs w:val="20"/>
      </w:rPr>
      <w:t xml:space="preserve">                                </w:t>
    </w:r>
    <w:r>
      <w:rPr>
        <w:rFonts w:ascii="方正黑体_GBK" w:eastAsia="方正黑体_GBK" w:hAnsi="阿里巴巴普惠体" w:cs="阿里巴巴普惠体" w:hint="eastAsia"/>
        <w:sz w:val="20"/>
        <w:szCs w:val="20"/>
      </w:rPr>
      <w:t>IMC/</w:t>
    </w:r>
    <w:r w:rsidR="00102C24">
      <w:rPr>
        <w:rFonts w:ascii="方正黑体_GBK" w:eastAsia="方正黑体_GBK" w:hAnsi="阿里巴巴普惠体" w:cs="阿里巴巴普惠体" w:hint="eastAsia"/>
        <w:sz w:val="20"/>
        <w:szCs w:val="20"/>
      </w:rPr>
      <w:t>MO</w:t>
    </w:r>
    <w:r>
      <w:rPr>
        <w:rFonts w:ascii="方正黑体_GBK" w:eastAsia="方正黑体_GBK" w:hAnsi="阿里巴巴普惠体" w:cs="阿里巴巴普惠体" w:hint="eastAsia"/>
        <w:sz w:val="20"/>
        <w:szCs w:val="20"/>
      </w:rPr>
      <w:t>C01/1</w:t>
    </w:r>
    <w:r w:rsidR="00310916">
      <w:rPr>
        <w:rFonts w:ascii="方正黑体_GBK" w:eastAsia="方正黑体_GBK" w:hAnsi="阿里巴巴普惠体" w:cs="阿里巴巴普惠体" w:hint="eastAsia"/>
        <w:sz w:val="20"/>
        <w:szCs w:val="20"/>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A50B" w14:textId="77777777" w:rsidR="002069B8" w:rsidRDefault="00000000">
    <w:pPr>
      <w:pStyle w:val="af"/>
      <w:pBdr>
        <w:bottom w:val="none" w:sz="0" w:space="0" w:color="auto"/>
      </w:pBdr>
      <w:spacing w:line="320" w:lineRule="exact"/>
      <w:jc w:val="both"/>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国际红树林中心</w:t>
    </w:r>
  </w:p>
  <w:p w14:paraId="7B977CD2" w14:textId="77777777" w:rsidR="002069B8" w:rsidRDefault="00000000">
    <w:pPr>
      <w:pStyle w:val="af"/>
      <w:pBdr>
        <w:bottom w:val="none" w:sz="0" w:space="0" w:color="auto"/>
      </w:pBdr>
      <w:spacing w:line="320" w:lineRule="exact"/>
      <w:jc w:val="both"/>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第一次理事会会议</w:t>
    </w:r>
  </w:p>
  <w:p w14:paraId="7D9C7ECB" w14:textId="26A3EF4A" w:rsidR="002069B8" w:rsidRDefault="00000000">
    <w:pPr>
      <w:pStyle w:val="af"/>
      <w:pBdr>
        <w:bottom w:val="single" w:sz="4" w:space="1" w:color="auto"/>
      </w:pBdr>
      <w:spacing w:line="320" w:lineRule="exact"/>
      <w:jc w:val="both"/>
      <w:rPr>
        <w:rFonts w:ascii="阿里巴巴普惠体" w:eastAsia="阿里巴巴普惠体" w:hAnsi="阿里巴巴普惠体" w:cs="阿里巴巴普惠体" w:hint="eastAsia"/>
        <w:spacing w:val="20"/>
        <w:sz w:val="20"/>
        <w:szCs w:val="20"/>
      </w:rPr>
    </w:pPr>
    <w:r>
      <w:rPr>
        <w:rFonts w:ascii="方正黑体_GBK" w:eastAsia="方正黑体_GBK" w:hAnsi="阿里巴巴普惠体" w:cs="阿里巴巴普惠体" w:hint="eastAsia"/>
        <w:sz w:val="20"/>
        <w:szCs w:val="20"/>
      </w:rPr>
      <w:t xml:space="preserve">2026年7月26日，中国，深圳 </w:t>
    </w:r>
    <w:r>
      <w:rPr>
        <w:rFonts w:ascii="阿里巴巴普惠体" w:eastAsia="阿里巴巴普惠体" w:hAnsi="阿里巴巴普惠体" w:cs="阿里巴巴普惠体" w:hint="eastAsia"/>
        <w:sz w:val="20"/>
        <w:szCs w:val="20"/>
      </w:rPr>
      <w:t xml:space="preserve"> </w:t>
    </w:r>
    <w:r>
      <w:rPr>
        <w:rFonts w:ascii="阿里巴巴普惠体" w:eastAsia="阿里巴巴普惠体" w:hAnsi="阿里巴巴普惠体" w:cs="阿里巴巴普惠体" w:hint="eastAsia"/>
        <w:spacing w:val="20"/>
        <w:sz w:val="20"/>
        <w:szCs w:val="20"/>
      </w:rPr>
      <w:t xml:space="preserve">                               </w:t>
    </w:r>
    <w:r>
      <w:rPr>
        <w:rFonts w:ascii="方正黑体_GBK" w:eastAsia="方正黑体_GBK" w:hAnsi="阿里巴巴普惠体" w:cs="阿里巴巴普惠体" w:hint="eastAsia"/>
        <w:sz w:val="20"/>
        <w:szCs w:val="20"/>
      </w:rPr>
      <w:t>IMC/</w:t>
    </w:r>
    <w:r w:rsidR="00102C24">
      <w:rPr>
        <w:rFonts w:ascii="方正黑体_GBK" w:eastAsia="方正黑体_GBK" w:hAnsi="阿里巴巴普惠体" w:cs="阿里巴巴普惠体" w:hint="eastAsia"/>
        <w:sz w:val="20"/>
        <w:szCs w:val="20"/>
      </w:rPr>
      <w:t>MO</w:t>
    </w:r>
    <w:r>
      <w:rPr>
        <w:rFonts w:ascii="方正黑体_GBK" w:eastAsia="方正黑体_GBK" w:hAnsi="阿里巴巴普惠体" w:cs="阿里巴巴普惠体" w:hint="eastAsia"/>
        <w:sz w:val="20"/>
        <w:szCs w:val="20"/>
      </w:rPr>
      <w:t>C01/Doc.1</w:t>
    </w:r>
    <w:r w:rsidR="00310916">
      <w:rPr>
        <w:rFonts w:ascii="方正黑体_GBK" w:eastAsia="方正黑体_GBK" w:hAnsi="阿里巴巴普惠体" w:cs="阿里巴巴普惠体" w:hint="eastAsia"/>
        <w:sz w:val="20"/>
        <w:szCs w:val="20"/>
      </w:rPr>
      <w:t>2</w:t>
    </w:r>
    <w:r>
      <w:rPr>
        <w:rFonts w:ascii="方正黑体_GBK" w:eastAsia="方正黑体_GBK" w:hAnsi="阿里巴巴普惠体" w:cs="阿里巴巴普惠体" w:hint="eastAsia"/>
        <w:sz w:val="20"/>
        <w:szCs w:val="20"/>
      </w:rPr>
      <w:t xml:space="preserve"> </w:t>
    </w:r>
    <w:r>
      <w:rPr>
        <w:rFonts w:ascii="阿里巴巴普惠体" w:eastAsia="阿里巴巴普惠体" w:hAnsi="阿里巴巴普惠体" w:cs="阿里巴巴普惠体" w:hint="eastAsia"/>
        <w:spacing w:val="2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C739A"/>
    <w:multiLevelType w:val="multilevel"/>
    <w:tmpl w:val="12AC739A"/>
    <w:lvl w:ilvl="0">
      <w:start w:val="1"/>
      <w:numFmt w:val="decimal"/>
      <w:pStyle w:val="SP5text"/>
      <w:suff w:val="space"/>
      <w:lvlText w:val="%1"/>
      <w:lvlJc w:val="left"/>
      <w:pPr>
        <w:ind w:left="720" w:hanging="360"/>
      </w:pPr>
      <w:rPr>
        <w:b w:val="0"/>
        <w:bCs/>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1" w15:restartNumberingAfterBreak="0">
    <w:nsid w:val="508D6F30"/>
    <w:multiLevelType w:val="multilevel"/>
    <w:tmpl w:val="508D6F30"/>
    <w:lvl w:ilvl="0">
      <w:start w:val="1"/>
      <w:numFmt w:val="bullet"/>
      <w:pStyle w:val="SP5Bullet"/>
      <w:lvlText w:val=""/>
      <w:lvlJc w:val="left"/>
      <w:pPr>
        <w:ind w:left="720" w:hanging="360"/>
      </w:pPr>
      <w:rPr>
        <w:rFonts w:ascii="Symbol" w:hAnsi="Symbol" w:hint="default"/>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2" w15:restartNumberingAfterBreak="0">
    <w:nsid w:val="69F533B7"/>
    <w:multiLevelType w:val="multilevel"/>
    <w:tmpl w:val="69F533B7"/>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507017544">
    <w:abstractNumId w:val="0"/>
  </w:num>
  <w:num w:numId="2" w16cid:durableId="824513061">
    <w:abstractNumId w:val="1"/>
  </w:num>
  <w:num w:numId="3" w16cid:durableId="520630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saveSubset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711"/>
    <w:rsid w:val="00001B0E"/>
    <w:rsid w:val="00002B35"/>
    <w:rsid w:val="00002F1E"/>
    <w:rsid w:val="00003EB2"/>
    <w:rsid w:val="00005DE7"/>
    <w:rsid w:val="00012C04"/>
    <w:rsid w:val="00012FBE"/>
    <w:rsid w:val="00013EB1"/>
    <w:rsid w:val="0001433B"/>
    <w:rsid w:val="00015C39"/>
    <w:rsid w:val="00016D48"/>
    <w:rsid w:val="00017339"/>
    <w:rsid w:val="000176B8"/>
    <w:rsid w:val="00017F3F"/>
    <w:rsid w:val="000207D2"/>
    <w:rsid w:val="00020FAA"/>
    <w:rsid w:val="0002106E"/>
    <w:rsid w:val="00021161"/>
    <w:rsid w:val="00021794"/>
    <w:rsid w:val="000220A1"/>
    <w:rsid w:val="00022221"/>
    <w:rsid w:val="0002278B"/>
    <w:rsid w:val="000240D8"/>
    <w:rsid w:val="00024C5D"/>
    <w:rsid w:val="00025750"/>
    <w:rsid w:val="000261B0"/>
    <w:rsid w:val="00026472"/>
    <w:rsid w:val="000268E3"/>
    <w:rsid w:val="0002704A"/>
    <w:rsid w:val="00030A15"/>
    <w:rsid w:val="0003285C"/>
    <w:rsid w:val="00032A87"/>
    <w:rsid w:val="000334A7"/>
    <w:rsid w:val="00034E2A"/>
    <w:rsid w:val="000352A4"/>
    <w:rsid w:val="00036838"/>
    <w:rsid w:val="00036C3D"/>
    <w:rsid w:val="00037015"/>
    <w:rsid w:val="000408E0"/>
    <w:rsid w:val="00040AE4"/>
    <w:rsid w:val="00041224"/>
    <w:rsid w:val="00045879"/>
    <w:rsid w:val="0004612C"/>
    <w:rsid w:val="0004774C"/>
    <w:rsid w:val="00047B2A"/>
    <w:rsid w:val="00050110"/>
    <w:rsid w:val="0005079D"/>
    <w:rsid w:val="00050CC8"/>
    <w:rsid w:val="00051344"/>
    <w:rsid w:val="000528BF"/>
    <w:rsid w:val="0005357B"/>
    <w:rsid w:val="000538C5"/>
    <w:rsid w:val="00055CF4"/>
    <w:rsid w:val="00056672"/>
    <w:rsid w:val="00056BAC"/>
    <w:rsid w:val="00056C11"/>
    <w:rsid w:val="00057C5B"/>
    <w:rsid w:val="00057D11"/>
    <w:rsid w:val="000605A4"/>
    <w:rsid w:val="000607DB"/>
    <w:rsid w:val="00060947"/>
    <w:rsid w:val="000611E9"/>
    <w:rsid w:val="00062B14"/>
    <w:rsid w:val="000705A3"/>
    <w:rsid w:val="00071457"/>
    <w:rsid w:val="00073505"/>
    <w:rsid w:val="00073A74"/>
    <w:rsid w:val="00073CCB"/>
    <w:rsid w:val="00073DE3"/>
    <w:rsid w:val="000763C4"/>
    <w:rsid w:val="00076A28"/>
    <w:rsid w:val="00077289"/>
    <w:rsid w:val="000803ED"/>
    <w:rsid w:val="00080EC2"/>
    <w:rsid w:val="00081769"/>
    <w:rsid w:val="0008178C"/>
    <w:rsid w:val="00081F7F"/>
    <w:rsid w:val="00082CA5"/>
    <w:rsid w:val="000844E0"/>
    <w:rsid w:val="000856C3"/>
    <w:rsid w:val="00085EAA"/>
    <w:rsid w:val="00090A51"/>
    <w:rsid w:val="00095324"/>
    <w:rsid w:val="0009581D"/>
    <w:rsid w:val="000A01C6"/>
    <w:rsid w:val="000A0767"/>
    <w:rsid w:val="000A18B9"/>
    <w:rsid w:val="000A225A"/>
    <w:rsid w:val="000A317C"/>
    <w:rsid w:val="000A3321"/>
    <w:rsid w:val="000A3E0C"/>
    <w:rsid w:val="000A413E"/>
    <w:rsid w:val="000A477E"/>
    <w:rsid w:val="000A479F"/>
    <w:rsid w:val="000A4CEA"/>
    <w:rsid w:val="000A5061"/>
    <w:rsid w:val="000A607A"/>
    <w:rsid w:val="000A67E9"/>
    <w:rsid w:val="000B0CA8"/>
    <w:rsid w:val="000B1CC6"/>
    <w:rsid w:val="000B1DFB"/>
    <w:rsid w:val="000B1F43"/>
    <w:rsid w:val="000B2109"/>
    <w:rsid w:val="000B26B7"/>
    <w:rsid w:val="000B346F"/>
    <w:rsid w:val="000B430A"/>
    <w:rsid w:val="000B497B"/>
    <w:rsid w:val="000B4C32"/>
    <w:rsid w:val="000B4F8A"/>
    <w:rsid w:val="000B5C3D"/>
    <w:rsid w:val="000B6125"/>
    <w:rsid w:val="000B64BD"/>
    <w:rsid w:val="000B6A96"/>
    <w:rsid w:val="000B6F81"/>
    <w:rsid w:val="000C02D3"/>
    <w:rsid w:val="000C035C"/>
    <w:rsid w:val="000C05B3"/>
    <w:rsid w:val="000C1432"/>
    <w:rsid w:val="000C1DF9"/>
    <w:rsid w:val="000C2979"/>
    <w:rsid w:val="000C2ABA"/>
    <w:rsid w:val="000C2AE9"/>
    <w:rsid w:val="000C3BD5"/>
    <w:rsid w:val="000C6129"/>
    <w:rsid w:val="000C6312"/>
    <w:rsid w:val="000D0857"/>
    <w:rsid w:val="000D0CC0"/>
    <w:rsid w:val="000D2A2A"/>
    <w:rsid w:val="000D42B6"/>
    <w:rsid w:val="000D457B"/>
    <w:rsid w:val="000D53B0"/>
    <w:rsid w:val="000D62E0"/>
    <w:rsid w:val="000D6823"/>
    <w:rsid w:val="000D6CF5"/>
    <w:rsid w:val="000E0B75"/>
    <w:rsid w:val="000E411A"/>
    <w:rsid w:val="000E450F"/>
    <w:rsid w:val="000E4EAD"/>
    <w:rsid w:val="000E52FE"/>
    <w:rsid w:val="000E71FE"/>
    <w:rsid w:val="000E7EBB"/>
    <w:rsid w:val="000F074D"/>
    <w:rsid w:val="000F11CC"/>
    <w:rsid w:val="000F1987"/>
    <w:rsid w:val="000F22B3"/>
    <w:rsid w:val="000F371F"/>
    <w:rsid w:val="000F3D4E"/>
    <w:rsid w:val="000F3E95"/>
    <w:rsid w:val="000F3EEC"/>
    <w:rsid w:val="000F42A4"/>
    <w:rsid w:val="000F45EE"/>
    <w:rsid w:val="000F6ED0"/>
    <w:rsid w:val="000F7D32"/>
    <w:rsid w:val="000F7DAC"/>
    <w:rsid w:val="00100390"/>
    <w:rsid w:val="00101A69"/>
    <w:rsid w:val="00102C24"/>
    <w:rsid w:val="00103DAD"/>
    <w:rsid w:val="00104225"/>
    <w:rsid w:val="0010551C"/>
    <w:rsid w:val="001062E9"/>
    <w:rsid w:val="00106617"/>
    <w:rsid w:val="00106A84"/>
    <w:rsid w:val="00111138"/>
    <w:rsid w:val="00111F7D"/>
    <w:rsid w:val="00114121"/>
    <w:rsid w:val="001146B4"/>
    <w:rsid w:val="00115E0A"/>
    <w:rsid w:val="0011668B"/>
    <w:rsid w:val="00117465"/>
    <w:rsid w:val="00120516"/>
    <w:rsid w:val="0012175C"/>
    <w:rsid w:val="00121ECD"/>
    <w:rsid w:val="001235F0"/>
    <w:rsid w:val="001242A4"/>
    <w:rsid w:val="00124BED"/>
    <w:rsid w:val="001254FE"/>
    <w:rsid w:val="001261FE"/>
    <w:rsid w:val="001270C2"/>
    <w:rsid w:val="0012780F"/>
    <w:rsid w:val="0012794A"/>
    <w:rsid w:val="00130970"/>
    <w:rsid w:val="00131172"/>
    <w:rsid w:val="00131567"/>
    <w:rsid w:val="00131673"/>
    <w:rsid w:val="00131DCD"/>
    <w:rsid w:val="00132527"/>
    <w:rsid w:val="0013254C"/>
    <w:rsid w:val="00133537"/>
    <w:rsid w:val="00133A42"/>
    <w:rsid w:val="00133D9C"/>
    <w:rsid w:val="001341DC"/>
    <w:rsid w:val="001343C9"/>
    <w:rsid w:val="001358E8"/>
    <w:rsid w:val="001360FB"/>
    <w:rsid w:val="0013679B"/>
    <w:rsid w:val="00140082"/>
    <w:rsid w:val="00140723"/>
    <w:rsid w:val="001416C6"/>
    <w:rsid w:val="001418C9"/>
    <w:rsid w:val="0014312C"/>
    <w:rsid w:val="001432EA"/>
    <w:rsid w:val="00143973"/>
    <w:rsid w:val="00147186"/>
    <w:rsid w:val="00147600"/>
    <w:rsid w:val="00147802"/>
    <w:rsid w:val="00151A77"/>
    <w:rsid w:val="00151F8F"/>
    <w:rsid w:val="001543A8"/>
    <w:rsid w:val="00155504"/>
    <w:rsid w:val="00155A59"/>
    <w:rsid w:val="00156A9C"/>
    <w:rsid w:val="00156D63"/>
    <w:rsid w:val="001600BE"/>
    <w:rsid w:val="0016137F"/>
    <w:rsid w:val="001615EB"/>
    <w:rsid w:val="0016269F"/>
    <w:rsid w:val="00162711"/>
    <w:rsid w:val="00163116"/>
    <w:rsid w:val="001651E3"/>
    <w:rsid w:val="0016646E"/>
    <w:rsid w:val="00166B49"/>
    <w:rsid w:val="00166E26"/>
    <w:rsid w:val="00167B6D"/>
    <w:rsid w:val="001715A5"/>
    <w:rsid w:val="0017225E"/>
    <w:rsid w:val="00173631"/>
    <w:rsid w:val="00174A60"/>
    <w:rsid w:val="001756D0"/>
    <w:rsid w:val="00175B09"/>
    <w:rsid w:val="001762FE"/>
    <w:rsid w:val="00176B18"/>
    <w:rsid w:val="001803CC"/>
    <w:rsid w:val="00181F94"/>
    <w:rsid w:val="001822A9"/>
    <w:rsid w:val="001824DD"/>
    <w:rsid w:val="00182AE0"/>
    <w:rsid w:val="00183AE3"/>
    <w:rsid w:val="001856CA"/>
    <w:rsid w:val="00186254"/>
    <w:rsid w:val="001862D8"/>
    <w:rsid w:val="00186909"/>
    <w:rsid w:val="00187488"/>
    <w:rsid w:val="00187B0B"/>
    <w:rsid w:val="001915A9"/>
    <w:rsid w:val="001917AF"/>
    <w:rsid w:val="0019268D"/>
    <w:rsid w:val="00193025"/>
    <w:rsid w:val="00193ED1"/>
    <w:rsid w:val="00194A4F"/>
    <w:rsid w:val="00195EAC"/>
    <w:rsid w:val="00197133"/>
    <w:rsid w:val="00197624"/>
    <w:rsid w:val="001A040D"/>
    <w:rsid w:val="001A0E01"/>
    <w:rsid w:val="001A1D77"/>
    <w:rsid w:val="001A3FBD"/>
    <w:rsid w:val="001A4C82"/>
    <w:rsid w:val="001A63FE"/>
    <w:rsid w:val="001A7F95"/>
    <w:rsid w:val="001A7FCE"/>
    <w:rsid w:val="001B01FA"/>
    <w:rsid w:val="001B0A81"/>
    <w:rsid w:val="001B28B0"/>
    <w:rsid w:val="001B2C3E"/>
    <w:rsid w:val="001B2ECA"/>
    <w:rsid w:val="001B3305"/>
    <w:rsid w:val="001B3B3D"/>
    <w:rsid w:val="001B4CE2"/>
    <w:rsid w:val="001B6BB7"/>
    <w:rsid w:val="001B7955"/>
    <w:rsid w:val="001B7CB4"/>
    <w:rsid w:val="001C12B0"/>
    <w:rsid w:val="001C16F0"/>
    <w:rsid w:val="001C17E1"/>
    <w:rsid w:val="001C2174"/>
    <w:rsid w:val="001C246B"/>
    <w:rsid w:val="001C286D"/>
    <w:rsid w:val="001C3445"/>
    <w:rsid w:val="001C385D"/>
    <w:rsid w:val="001C55EB"/>
    <w:rsid w:val="001C5813"/>
    <w:rsid w:val="001C5AF1"/>
    <w:rsid w:val="001C5AFB"/>
    <w:rsid w:val="001C7E6B"/>
    <w:rsid w:val="001D01C3"/>
    <w:rsid w:val="001D05A8"/>
    <w:rsid w:val="001D0B54"/>
    <w:rsid w:val="001D0C0F"/>
    <w:rsid w:val="001D0C26"/>
    <w:rsid w:val="001D3E53"/>
    <w:rsid w:val="001D6A51"/>
    <w:rsid w:val="001D6CB5"/>
    <w:rsid w:val="001E0EB6"/>
    <w:rsid w:val="001E111F"/>
    <w:rsid w:val="001E1746"/>
    <w:rsid w:val="001E39D4"/>
    <w:rsid w:val="001E46D3"/>
    <w:rsid w:val="001E556B"/>
    <w:rsid w:val="001E5DDF"/>
    <w:rsid w:val="001E6079"/>
    <w:rsid w:val="001E6DB9"/>
    <w:rsid w:val="001E7CE1"/>
    <w:rsid w:val="001F2658"/>
    <w:rsid w:val="001F2961"/>
    <w:rsid w:val="001F2B3B"/>
    <w:rsid w:val="001F2F5E"/>
    <w:rsid w:val="001F34C8"/>
    <w:rsid w:val="001F3F6E"/>
    <w:rsid w:val="001F4565"/>
    <w:rsid w:val="001F4613"/>
    <w:rsid w:val="001F775D"/>
    <w:rsid w:val="001F7D51"/>
    <w:rsid w:val="00202087"/>
    <w:rsid w:val="002024D3"/>
    <w:rsid w:val="00204AF4"/>
    <w:rsid w:val="00204B12"/>
    <w:rsid w:val="002051A7"/>
    <w:rsid w:val="00206607"/>
    <w:rsid w:val="002069B8"/>
    <w:rsid w:val="00206AED"/>
    <w:rsid w:val="00206BF6"/>
    <w:rsid w:val="00207EDC"/>
    <w:rsid w:val="00210017"/>
    <w:rsid w:val="0021052B"/>
    <w:rsid w:val="002107E7"/>
    <w:rsid w:val="00210AD7"/>
    <w:rsid w:val="00211B30"/>
    <w:rsid w:val="00212411"/>
    <w:rsid w:val="00212A9F"/>
    <w:rsid w:val="0021384C"/>
    <w:rsid w:val="002141A3"/>
    <w:rsid w:val="0021434E"/>
    <w:rsid w:val="00214DEA"/>
    <w:rsid w:val="002178D2"/>
    <w:rsid w:val="00217F64"/>
    <w:rsid w:val="002204E1"/>
    <w:rsid w:val="002213D9"/>
    <w:rsid w:val="00221EB2"/>
    <w:rsid w:val="0023064E"/>
    <w:rsid w:val="0023098A"/>
    <w:rsid w:val="00231C36"/>
    <w:rsid w:val="0023205D"/>
    <w:rsid w:val="00232542"/>
    <w:rsid w:val="00232609"/>
    <w:rsid w:val="0023331F"/>
    <w:rsid w:val="00233BD5"/>
    <w:rsid w:val="00233FF9"/>
    <w:rsid w:val="0023447B"/>
    <w:rsid w:val="0023505C"/>
    <w:rsid w:val="00235647"/>
    <w:rsid w:val="00236828"/>
    <w:rsid w:val="00237E7C"/>
    <w:rsid w:val="0024002A"/>
    <w:rsid w:val="00240299"/>
    <w:rsid w:val="00240655"/>
    <w:rsid w:val="00241622"/>
    <w:rsid w:val="00242309"/>
    <w:rsid w:val="002426D0"/>
    <w:rsid w:val="00244197"/>
    <w:rsid w:val="002460A0"/>
    <w:rsid w:val="00246828"/>
    <w:rsid w:val="00250AB5"/>
    <w:rsid w:val="00250F98"/>
    <w:rsid w:val="00254711"/>
    <w:rsid w:val="002554AF"/>
    <w:rsid w:val="002559E9"/>
    <w:rsid w:val="00255DCB"/>
    <w:rsid w:val="002560B4"/>
    <w:rsid w:val="00257198"/>
    <w:rsid w:val="002604F7"/>
    <w:rsid w:val="002611B5"/>
    <w:rsid w:val="00261526"/>
    <w:rsid w:val="00261707"/>
    <w:rsid w:val="00262AE0"/>
    <w:rsid w:val="00262F15"/>
    <w:rsid w:val="0026311F"/>
    <w:rsid w:val="00263C30"/>
    <w:rsid w:val="002643AA"/>
    <w:rsid w:val="00265E27"/>
    <w:rsid w:val="00266025"/>
    <w:rsid w:val="002676A3"/>
    <w:rsid w:val="00270E88"/>
    <w:rsid w:val="00271350"/>
    <w:rsid w:val="00271DA4"/>
    <w:rsid w:val="002721B3"/>
    <w:rsid w:val="00272C7A"/>
    <w:rsid w:val="0027327D"/>
    <w:rsid w:val="00273F5F"/>
    <w:rsid w:val="00274684"/>
    <w:rsid w:val="002757B0"/>
    <w:rsid w:val="0027610A"/>
    <w:rsid w:val="0027669C"/>
    <w:rsid w:val="00276D7C"/>
    <w:rsid w:val="00277716"/>
    <w:rsid w:val="0028180D"/>
    <w:rsid w:val="002819CA"/>
    <w:rsid w:val="00281DB8"/>
    <w:rsid w:val="00281FB0"/>
    <w:rsid w:val="00282435"/>
    <w:rsid w:val="00284FDF"/>
    <w:rsid w:val="0028630A"/>
    <w:rsid w:val="002865DA"/>
    <w:rsid w:val="00286A12"/>
    <w:rsid w:val="00286F8B"/>
    <w:rsid w:val="00287102"/>
    <w:rsid w:val="002904BC"/>
    <w:rsid w:val="0029152D"/>
    <w:rsid w:val="00291999"/>
    <w:rsid w:val="0029376B"/>
    <w:rsid w:val="00294E76"/>
    <w:rsid w:val="00295A11"/>
    <w:rsid w:val="00296523"/>
    <w:rsid w:val="00297867"/>
    <w:rsid w:val="002A1E32"/>
    <w:rsid w:val="002A1EAB"/>
    <w:rsid w:val="002A2757"/>
    <w:rsid w:val="002A38F5"/>
    <w:rsid w:val="002A4ED5"/>
    <w:rsid w:val="002A6ABF"/>
    <w:rsid w:val="002A7320"/>
    <w:rsid w:val="002B0DD5"/>
    <w:rsid w:val="002B1873"/>
    <w:rsid w:val="002B19E8"/>
    <w:rsid w:val="002B233A"/>
    <w:rsid w:val="002B2666"/>
    <w:rsid w:val="002B2C52"/>
    <w:rsid w:val="002B35F5"/>
    <w:rsid w:val="002B3EE3"/>
    <w:rsid w:val="002B49CD"/>
    <w:rsid w:val="002B588F"/>
    <w:rsid w:val="002B620F"/>
    <w:rsid w:val="002B6A72"/>
    <w:rsid w:val="002B7560"/>
    <w:rsid w:val="002C0838"/>
    <w:rsid w:val="002C0C8B"/>
    <w:rsid w:val="002C1C45"/>
    <w:rsid w:val="002C27C0"/>
    <w:rsid w:val="002C2976"/>
    <w:rsid w:val="002C34FA"/>
    <w:rsid w:val="002C3BD9"/>
    <w:rsid w:val="002C3D5C"/>
    <w:rsid w:val="002C4ECA"/>
    <w:rsid w:val="002C5743"/>
    <w:rsid w:val="002C68AC"/>
    <w:rsid w:val="002C6F9A"/>
    <w:rsid w:val="002D02C2"/>
    <w:rsid w:val="002D0B9A"/>
    <w:rsid w:val="002D0F60"/>
    <w:rsid w:val="002D15FE"/>
    <w:rsid w:val="002D286B"/>
    <w:rsid w:val="002D3525"/>
    <w:rsid w:val="002D505B"/>
    <w:rsid w:val="002D69C7"/>
    <w:rsid w:val="002D6CA2"/>
    <w:rsid w:val="002D71C0"/>
    <w:rsid w:val="002D744A"/>
    <w:rsid w:val="002D7CF4"/>
    <w:rsid w:val="002E0111"/>
    <w:rsid w:val="002E149A"/>
    <w:rsid w:val="002E1E05"/>
    <w:rsid w:val="002E3B6A"/>
    <w:rsid w:val="002E4AEB"/>
    <w:rsid w:val="002E4BF5"/>
    <w:rsid w:val="002E4F92"/>
    <w:rsid w:val="002E5044"/>
    <w:rsid w:val="002E5749"/>
    <w:rsid w:val="002E5A38"/>
    <w:rsid w:val="002E5D87"/>
    <w:rsid w:val="002E655E"/>
    <w:rsid w:val="002E6C79"/>
    <w:rsid w:val="002F3559"/>
    <w:rsid w:val="002F3E78"/>
    <w:rsid w:val="002F5977"/>
    <w:rsid w:val="002F5D2F"/>
    <w:rsid w:val="002F60C4"/>
    <w:rsid w:val="002F6337"/>
    <w:rsid w:val="002F6586"/>
    <w:rsid w:val="002F6940"/>
    <w:rsid w:val="003016EF"/>
    <w:rsid w:val="00301870"/>
    <w:rsid w:val="00301D7E"/>
    <w:rsid w:val="00302405"/>
    <w:rsid w:val="00303BB4"/>
    <w:rsid w:val="0030486C"/>
    <w:rsid w:val="00304CA0"/>
    <w:rsid w:val="003056EF"/>
    <w:rsid w:val="00306B17"/>
    <w:rsid w:val="00306D9B"/>
    <w:rsid w:val="00307160"/>
    <w:rsid w:val="003072DE"/>
    <w:rsid w:val="00307BE9"/>
    <w:rsid w:val="003101E5"/>
    <w:rsid w:val="003104F4"/>
    <w:rsid w:val="00310916"/>
    <w:rsid w:val="00310D2F"/>
    <w:rsid w:val="003118FB"/>
    <w:rsid w:val="00312994"/>
    <w:rsid w:val="00312CC9"/>
    <w:rsid w:val="00316606"/>
    <w:rsid w:val="00316EAA"/>
    <w:rsid w:val="00317C44"/>
    <w:rsid w:val="003209E2"/>
    <w:rsid w:val="0032159F"/>
    <w:rsid w:val="00322800"/>
    <w:rsid w:val="00322D08"/>
    <w:rsid w:val="003234B8"/>
    <w:rsid w:val="003262D3"/>
    <w:rsid w:val="00330016"/>
    <w:rsid w:val="003320E4"/>
    <w:rsid w:val="00332CE4"/>
    <w:rsid w:val="00334C9E"/>
    <w:rsid w:val="003365E8"/>
    <w:rsid w:val="00337FA7"/>
    <w:rsid w:val="00340DA0"/>
    <w:rsid w:val="003430C5"/>
    <w:rsid w:val="00344240"/>
    <w:rsid w:val="00344842"/>
    <w:rsid w:val="003450AF"/>
    <w:rsid w:val="0034552E"/>
    <w:rsid w:val="00346106"/>
    <w:rsid w:val="003470BA"/>
    <w:rsid w:val="0035002E"/>
    <w:rsid w:val="00350681"/>
    <w:rsid w:val="003541BF"/>
    <w:rsid w:val="00355897"/>
    <w:rsid w:val="00356751"/>
    <w:rsid w:val="003618BD"/>
    <w:rsid w:val="0036317C"/>
    <w:rsid w:val="00363CA6"/>
    <w:rsid w:val="00364AD8"/>
    <w:rsid w:val="00366806"/>
    <w:rsid w:val="003670FE"/>
    <w:rsid w:val="00370080"/>
    <w:rsid w:val="0037071F"/>
    <w:rsid w:val="00372419"/>
    <w:rsid w:val="00374683"/>
    <w:rsid w:val="00374D79"/>
    <w:rsid w:val="00375E10"/>
    <w:rsid w:val="00376650"/>
    <w:rsid w:val="00376F2D"/>
    <w:rsid w:val="00377807"/>
    <w:rsid w:val="00380622"/>
    <w:rsid w:val="00380841"/>
    <w:rsid w:val="00380BC2"/>
    <w:rsid w:val="00383107"/>
    <w:rsid w:val="00383B0D"/>
    <w:rsid w:val="00384BA9"/>
    <w:rsid w:val="00385384"/>
    <w:rsid w:val="00385B95"/>
    <w:rsid w:val="00386B9C"/>
    <w:rsid w:val="00386C06"/>
    <w:rsid w:val="00390655"/>
    <w:rsid w:val="003907F3"/>
    <w:rsid w:val="003924D9"/>
    <w:rsid w:val="003948A7"/>
    <w:rsid w:val="00394AD4"/>
    <w:rsid w:val="003964D0"/>
    <w:rsid w:val="0039691E"/>
    <w:rsid w:val="0039756B"/>
    <w:rsid w:val="003A04E7"/>
    <w:rsid w:val="003A0D2E"/>
    <w:rsid w:val="003A0F87"/>
    <w:rsid w:val="003A197A"/>
    <w:rsid w:val="003A2C7D"/>
    <w:rsid w:val="003A3955"/>
    <w:rsid w:val="003A3DA9"/>
    <w:rsid w:val="003A40CC"/>
    <w:rsid w:val="003A4445"/>
    <w:rsid w:val="003A5BDC"/>
    <w:rsid w:val="003A5C5F"/>
    <w:rsid w:val="003A6856"/>
    <w:rsid w:val="003A6F46"/>
    <w:rsid w:val="003A7628"/>
    <w:rsid w:val="003A7730"/>
    <w:rsid w:val="003A7A89"/>
    <w:rsid w:val="003B01A6"/>
    <w:rsid w:val="003B05A7"/>
    <w:rsid w:val="003B24BC"/>
    <w:rsid w:val="003B2A0C"/>
    <w:rsid w:val="003B2CBA"/>
    <w:rsid w:val="003B344B"/>
    <w:rsid w:val="003B38C1"/>
    <w:rsid w:val="003B3AB8"/>
    <w:rsid w:val="003B4DE9"/>
    <w:rsid w:val="003B57D5"/>
    <w:rsid w:val="003B616A"/>
    <w:rsid w:val="003B7464"/>
    <w:rsid w:val="003B7D08"/>
    <w:rsid w:val="003C1A60"/>
    <w:rsid w:val="003C43A9"/>
    <w:rsid w:val="003C587C"/>
    <w:rsid w:val="003C5D59"/>
    <w:rsid w:val="003C5F39"/>
    <w:rsid w:val="003C63EF"/>
    <w:rsid w:val="003C69A1"/>
    <w:rsid w:val="003D1838"/>
    <w:rsid w:val="003D1840"/>
    <w:rsid w:val="003D20C4"/>
    <w:rsid w:val="003D23A0"/>
    <w:rsid w:val="003D23D1"/>
    <w:rsid w:val="003D3574"/>
    <w:rsid w:val="003D47FE"/>
    <w:rsid w:val="003D6493"/>
    <w:rsid w:val="003D69B3"/>
    <w:rsid w:val="003E1C51"/>
    <w:rsid w:val="003E2343"/>
    <w:rsid w:val="003E3A18"/>
    <w:rsid w:val="003E45FD"/>
    <w:rsid w:val="003E5778"/>
    <w:rsid w:val="003E5DEC"/>
    <w:rsid w:val="003E6153"/>
    <w:rsid w:val="003E66E9"/>
    <w:rsid w:val="003F02C9"/>
    <w:rsid w:val="003F12D9"/>
    <w:rsid w:val="003F1325"/>
    <w:rsid w:val="003F185B"/>
    <w:rsid w:val="003F1F32"/>
    <w:rsid w:val="003F20E3"/>
    <w:rsid w:val="003F2557"/>
    <w:rsid w:val="003F3E69"/>
    <w:rsid w:val="003F4364"/>
    <w:rsid w:val="003F59A4"/>
    <w:rsid w:val="003F5E9B"/>
    <w:rsid w:val="003F708B"/>
    <w:rsid w:val="003F70D0"/>
    <w:rsid w:val="003F7C89"/>
    <w:rsid w:val="004004B4"/>
    <w:rsid w:val="004008CE"/>
    <w:rsid w:val="004014F2"/>
    <w:rsid w:val="00404EA7"/>
    <w:rsid w:val="00405BC4"/>
    <w:rsid w:val="00405C36"/>
    <w:rsid w:val="00406D6E"/>
    <w:rsid w:val="004107FF"/>
    <w:rsid w:val="00411F84"/>
    <w:rsid w:val="0041239E"/>
    <w:rsid w:val="00412D27"/>
    <w:rsid w:val="00413103"/>
    <w:rsid w:val="0041408A"/>
    <w:rsid w:val="00414222"/>
    <w:rsid w:val="00414906"/>
    <w:rsid w:val="00414F6E"/>
    <w:rsid w:val="004150E8"/>
    <w:rsid w:val="004168B0"/>
    <w:rsid w:val="00416F5A"/>
    <w:rsid w:val="00417891"/>
    <w:rsid w:val="0041796C"/>
    <w:rsid w:val="00423FEC"/>
    <w:rsid w:val="00424C41"/>
    <w:rsid w:val="00425F46"/>
    <w:rsid w:val="00427A47"/>
    <w:rsid w:val="00427C23"/>
    <w:rsid w:val="00430202"/>
    <w:rsid w:val="0043054C"/>
    <w:rsid w:val="00430B40"/>
    <w:rsid w:val="004320A6"/>
    <w:rsid w:val="0043231D"/>
    <w:rsid w:val="00433201"/>
    <w:rsid w:val="004341A1"/>
    <w:rsid w:val="00435D73"/>
    <w:rsid w:val="004361CB"/>
    <w:rsid w:val="00436A75"/>
    <w:rsid w:val="00436C4D"/>
    <w:rsid w:val="00440BD6"/>
    <w:rsid w:val="00440E64"/>
    <w:rsid w:val="00440E8E"/>
    <w:rsid w:val="0044133C"/>
    <w:rsid w:val="004415F9"/>
    <w:rsid w:val="00442EB1"/>
    <w:rsid w:val="004441D1"/>
    <w:rsid w:val="00444470"/>
    <w:rsid w:val="00445C13"/>
    <w:rsid w:val="00446073"/>
    <w:rsid w:val="004501CD"/>
    <w:rsid w:val="00452BF2"/>
    <w:rsid w:val="00453C34"/>
    <w:rsid w:val="00453E0E"/>
    <w:rsid w:val="00453E33"/>
    <w:rsid w:val="00455076"/>
    <w:rsid w:val="0045732A"/>
    <w:rsid w:val="004577F7"/>
    <w:rsid w:val="00457F5C"/>
    <w:rsid w:val="004612CC"/>
    <w:rsid w:val="004615E8"/>
    <w:rsid w:val="0046166B"/>
    <w:rsid w:val="00462DDF"/>
    <w:rsid w:val="00463028"/>
    <w:rsid w:val="00463475"/>
    <w:rsid w:val="004644CA"/>
    <w:rsid w:val="00465D4C"/>
    <w:rsid w:val="0046646E"/>
    <w:rsid w:val="00467491"/>
    <w:rsid w:val="00467983"/>
    <w:rsid w:val="00470662"/>
    <w:rsid w:val="00470F73"/>
    <w:rsid w:val="004735D6"/>
    <w:rsid w:val="00473BE5"/>
    <w:rsid w:val="00473D63"/>
    <w:rsid w:val="00473EE9"/>
    <w:rsid w:val="00474712"/>
    <w:rsid w:val="00474F97"/>
    <w:rsid w:val="00475594"/>
    <w:rsid w:val="004762C7"/>
    <w:rsid w:val="00476C64"/>
    <w:rsid w:val="00476FBF"/>
    <w:rsid w:val="004772A5"/>
    <w:rsid w:val="00477CF8"/>
    <w:rsid w:val="004800DB"/>
    <w:rsid w:val="00481466"/>
    <w:rsid w:val="004815EB"/>
    <w:rsid w:val="00482944"/>
    <w:rsid w:val="00484068"/>
    <w:rsid w:val="004858FB"/>
    <w:rsid w:val="00485BC5"/>
    <w:rsid w:val="00485C0A"/>
    <w:rsid w:val="00487854"/>
    <w:rsid w:val="00487B15"/>
    <w:rsid w:val="00487C83"/>
    <w:rsid w:val="00487E27"/>
    <w:rsid w:val="00492269"/>
    <w:rsid w:val="0049240E"/>
    <w:rsid w:val="00492D4E"/>
    <w:rsid w:val="004933BF"/>
    <w:rsid w:val="00494DD6"/>
    <w:rsid w:val="00495760"/>
    <w:rsid w:val="0049604D"/>
    <w:rsid w:val="00497594"/>
    <w:rsid w:val="00497725"/>
    <w:rsid w:val="004978A1"/>
    <w:rsid w:val="00497B4F"/>
    <w:rsid w:val="004A0021"/>
    <w:rsid w:val="004A27B4"/>
    <w:rsid w:val="004A2A8A"/>
    <w:rsid w:val="004A3629"/>
    <w:rsid w:val="004A3708"/>
    <w:rsid w:val="004A3BEF"/>
    <w:rsid w:val="004A44C1"/>
    <w:rsid w:val="004A67D9"/>
    <w:rsid w:val="004B0AA6"/>
    <w:rsid w:val="004B2716"/>
    <w:rsid w:val="004B2EAB"/>
    <w:rsid w:val="004B306A"/>
    <w:rsid w:val="004B3744"/>
    <w:rsid w:val="004B3949"/>
    <w:rsid w:val="004B5780"/>
    <w:rsid w:val="004B5F8F"/>
    <w:rsid w:val="004C00B4"/>
    <w:rsid w:val="004C0233"/>
    <w:rsid w:val="004C2641"/>
    <w:rsid w:val="004C3096"/>
    <w:rsid w:val="004C3D43"/>
    <w:rsid w:val="004C4BE7"/>
    <w:rsid w:val="004C54A9"/>
    <w:rsid w:val="004C6F7A"/>
    <w:rsid w:val="004C7333"/>
    <w:rsid w:val="004C7BAF"/>
    <w:rsid w:val="004D1D04"/>
    <w:rsid w:val="004D1F30"/>
    <w:rsid w:val="004D25FC"/>
    <w:rsid w:val="004D267C"/>
    <w:rsid w:val="004D390C"/>
    <w:rsid w:val="004D3A40"/>
    <w:rsid w:val="004D45DA"/>
    <w:rsid w:val="004D5AC7"/>
    <w:rsid w:val="004D6AE7"/>
    <w:rsid w:val="004D723F"/>
    <w:rsid w:val="004D77D2"/>
    <w:rsid w:val="004D7DDC"/>
    <w:rsid w:val="004E0084"/>
    <w:rsid w:val="004E0117"/>
    <w:rsid w:val="004E08F4"/>
    <w:rsid w:val="004E1E76"/>
    <w:rsid w:val="004E39EB"/>
    <w:rsid w:val="004E4B56"/>
    <w:rsid w:val="004E57CE"/>
    <w:rsid w:val="004E5AF0"/>
    <w:rsid w:val="004E5B19"/>
    <w:rsid w:val="004E5D70"/>
    <w:rsid w:val="004E60BD"/>
    <w:rsid w:val="004E75DB"/>
    <w:rsid w:val="004F0781"/>
    <w:rsid w:val="004F1FDF"/>
    <w:rsid w:val="004F2689"/>
    <w:rsid w:val="004F29E9"/>
    <w:rsid w:val="004F4960"/>
    <w:rsid w:val="004F4CBA"/>
    <w:rsid w:val="004F714A"/>
    <w:rsid w:val="00500617"/>
    <w:rsid w:val="00500F3E"/>
    <w:rsid w:val="00504269"/>
    <w:rsid w:val="0050450B"/>
    <w:rsid w:val="00506BAE"/>
    <w:rsid w:val="00510C4F"/>
    <w:rsid w:val="005128B0"/>
    <w:rsid w:val="00512F81"/>
    <w:rsid w:val="00514735"/>
    <w:rsid w:val="00514BA8"/>
    <w:rsid w:val="00514FAD"/>
    <w:rsid w:val="0051613B"/>
    <w:rsid w:val="005161EF"/>
    <w:rsid w:val="00516A6D"/>
    <w:rsid w:val="00516CCB"/>
    <w:rsid w:val="005170EA"/>
    <w:rsid w:val="00517635"/>
    <w:rsid w:val="0052085F"/>
    <w:rsid w:val="0052133C"/>
    <w:rsid w:val="0052211D"/>
    <w:rsid w:val="00522862"/>
    <w:rsid w:val="00522E4B"/>
    <w:rsid w:val="005243AF"/>
    <w:rsid w:val="0052707F"/>
    <w:rsid w:val="00530551"/>
    <w:rsid w:val="00532552"/>
    <w:rsid w:val="00533CDE"/>
    <w:rsid w:val="0053480C"/>
    <w:rsid w:val="005349F4"/>
    <w:rsid w:val="00534CB1"/>
    <w:rsid w:val="00535EE2"/>
    <w:rsid w:val="0053632A"/>
    <w:rsid w:val="005369B4"/>
    <w:rsid w:val="00536E5B"/>
    <w:rsid w:val="00537123"/>
    <w:rsid w:val="005410CA"/>
    <w:rsid w:val="005435F8"/>
    <w:rsid w:val="00543C4C"/>
    <w:rsid w:val="00544579"/>
    <w:rsid w:val="005454A1"/>
    <w:rsid w:val="00546480"/>
    <w:rsid w:val="00547123"/>
    <w:rsid w:val="005477D4"/>
    <w:rsid w:val="00550034"/>
    <w:rsid w:val="00550488"/>
    <w:rsid w:val="00551E09"/>
    <w:rsid w:val="00551F2A"/>
    <w:rsid w:val="00553149"/>
    <w:rsid w:val="00554DBB"/>
    <w:rsid w:val="00555AD9"/>
    <w:rsid w:val="00556705"/>
    <w:rsid w:val="00556CFB"/>
    <w:rsid w:val="0055736A"/>
    <w:rsid w:val="005577DA"/>
    <w:rsid w:val="00557BDC"/>
    <w:rsid w:val="005615C9"/>
    <w:rsid w:val="005620B7"/>
    <w:rsid w:val="00563E77"/>
    <w:rsid w:val="0056451A"/>
    <w:rsid w:val="00566455"/>
    <w:rsid w:val="00566C9D"/>
    <w:rsid w:val="00566EC5"/>
    <w:rsid w:val="00567507"/>
    <w:rsid w:val="005702C3"/>
    <w:rsid w:val="0057034B"/>
    <w:rsid w:val="005723B7"/>
    <w:rsid w:val="005725EC"/>
    <w:rsid w:val="00572E73"/>
    <w:rsid w:val="005734C6"/>
    <w:rsid w:val="00574568"/>
    <w:rsid w:val="00576938"/>
    <w:rsid w:val="00576CF7"/>
    <w:rsid w:val="00576DD8"/>
    <w:rsid w:val="00576ECE"/>
    <w:rsid w:val="005770A9"/>
    <w:rsid w:val="005822A3"/>
    <w:rsid w:val="00583913"/>
    <w:rsid w:val="005839CB"/>
    <w:rsid w:val="005853B6"/>
    <w:rsid w:val="00586EAB"/>
    <w:rsid w:val="00590D49"/>
    <w:rsid w:val="0059195A"/>
    <w:rsid w:val="005926A6"/>
    <w:rsid w:val="005946E6"/>
    <w:rsid w:val="00594DD8"/>
    <w:rsid w:val="00596054"/>
    <w:rsid w:val="005963D5"/>
    <w:rsid w:val="005963EF"/>
    <w:rsid w:val="00596581"/>
    <w:rsid w:val="00596E6B"/>
    <w:rsid w:val="00596EF9"/>
    <w:rsid w:val="00597C91"/>
    <w:rsid w:val="005A01D4"/>
    <w:rsid w:val="005A044B"/>
    <w:rsid w:val="005A144C"/>
    <w:rsid w:val="005A15F4"/>
    <w:rsid w:val="005A1779"/>
    <w:rsid w:val="005A284B"/>
    <w:rsid w:val="005A2EBD"/>
    <w:rsid w:val="005A3CC0"/>
    <w:rsid w:val="005A3ECC"/>
    <w:rsid w:val="005A42F3"/>
    <w:rsid w:val="005A4DC1"/>
    <w:rsid w:val="005A4E77"/>
    <w:rsid w:val="005A796C"/>
    <w:rsid w:val="005A7A98"/>
    <w:rsid w:val="005B042E"/>
    <w:rsid w:val="005B0669"/>
    <w:rsid w:val="005B0B3A"/>
    <w:rsid w:val="005B246D"/>
    <w:rsid w:val="005B2A7A"/>
    <w:rsid w:val="005B2BFC"/>
    <w:rsid w:val="005B3467"/>
    <w:rsid w:val="005B35FD"/>
    <w:rsid w:val="005B41F7"/>
    <w:rsid w:val="005B55B0"/>
    <w:rsid w:val="005B58EE"/>
    <w:rsid w:val="005B74B4"/>
    <w:rsid w:val="005C0234"/>
    <w:rsid w:val="005C05B8"/>
    <w:rsid w:val="005C0B5C"/>
    <w:rsid w:val="005C11B5"/>
    <w:rsid w:val="005C19C3"/>
    <w:rsid w:val="005C2330"/>
    <w:rsid w:val="005C248A"/>
    <w:rsid w:val="005C2B74"/>
    <w:rsid w:val="005C2E33"/>
    <w:rsid w:val="005C3247"/>
    <w:rsid w:val="005C49A3"/>
    <w:rsid w:val="005C56AA"/>
    <w:rsid w:val="005C5EEA"/>
    <w:rsid w:val="005C6F59"/>
    <w:rsid w:val="005C7139"/>
    <w:rsid w:val="005C726D"/>
    <w:rsid w:val="005D0549"/>
    <w:rsid w:val="005D0CE5"/>
    <w:rsid w:val="005D548A"/>
    <w:rsid w:val="005D5FA1"/>
    <w:rsid w:val="005D6346"/>
    <w:rsid w:val="005D68E1"/>
    <w:rsid w:val="005D6DDC"/>
    <w:rsid w:val="005E0003"/>
    <w:rsid w:val="005E11AE"/>
    <w:rsid w:val="005E2738"/>
    <w:rsid w:val="005E3FB9"/>
    <w:rsid w:val="005E47ED"/>
    <w:rsid w:val="005E4928"/>
    <w:rsid w:val="005E52AF"/>
    <w:rsid w:val="005E7D22"/>
    <w:rsid w:val="005F055B"/>
    <w:rsid w:val="005F1BD3"/>
    <w:rsid w:val="005F2181"/>
    <w:rsid w:val="005F365B"/>
    <w:rsid w:val="005F40B8"/>
    <w:rsid w:val="005F5877"/>
    <w:rsid w:val="005F5CFF"/>
    <w:rsid w:val="005F6A66"/>
    <w:rsid w:val="005F74C2"/>
    <w:rsid w:val="005F7748"/>
    <w:rsid w:val="005F7AE5"/>
    <w:rsid w:val="00601DC2"/>
    <w:rsid w:val="00601EBB"/>
    <w:rsid w:val="0060272A"/>
    <w:rsid w:val="00605E5B"/>
    <w:rsid w:val="00606084"/>
    <w:rsid w:val="006063FE"/>
    <w:rsid w:val="00607CF5"/>
    <w:rsid w:val="00607DEB"/>
    <w:rsid w:val="0061001A"/>
    <w:rsid w:val="0061140A"/>
    <w:rsid w:val="00612AF5"/>
    <w:rsid w:val="00612D55"/>
    <w:rsid w:val="0061485F"/>
    <w:rsid w:val="00614ABC"/>
    <w:rsid w:val="00614E01"/>
    <w:rsid w:val="00615345"/>
    <w:rsid w:val="0061658E"/>
    <w:rsid w:val="006166FE"/>
    <w:rsid w:val="006200DA"/>
    <w:rsid w:val="00620AD1"/>
    <w:rsid w:val="00620F68"/>
    <w:rsid w:val="006219DC"/>
    <w:rsid w:val="00621F75"/>
    <w:rsid w:val="00622068"/>
    <w:rsid w:val="00622AD8"/>
    <w:rsid w:val="00623891"/>
    <w:rsid w:val="006250F7"/>
    <w:rsid w:val="006268ED"/>
    <w:rsid w:val="00626BF9"/>
    <w:rsid w:val="00627216"/>
    <w:rsid w:val="00631046"/>
    <w:rsid w:val="00631756"/>
    <w:rsid w:val="006323BD"/>
    <w:rsid w:val="006324B7"/>
    <w:rsid w:val="00635DB9"/>
    <w:rsid w:val="006360BC"/>
    <w:rsid w:val="006364F4"/>
    <w:rsid w:val="006371D8"/>
    <w:rsid w:val="00637E0F"/>
    <w:rsid w:val="00640429"/>
    <w:rsid w:val="0064060E"/>
    <w:rsid w:val="00640B98"/>
    <w:rsid w:val="00641198"/>
    <w:rsid w:val="00644A9A"/>
    <w:rsid w:val="00644E6C"/>
    <w:rsid w:val="00645C3E"/>
    <w:rsid w:val="00647821"/>
    <w:rsid w:val="00650EF2"/>
    <w:rsid w:val="00650EF3"/>
    <w:rsid w:val="0065198A"/>
    <w:rsid w:val="00651E62"/>
    <w:rsid w:val="006524CA"/>
    <w:rsid w:val="006525F8"/>
    <w:rsid w:val="006534AE"/>
    <w:rsid w:val="006538A1"/>
    <w:rsid w:val="00653AB4"/>
    <w:rsid w:val="00655A8C"/>
    <w:rsid w:val="00656075"/>
    <w:rsid w:val="0066155B"/>
    <w:rsid w:val="00661C8D"/>
    <w:rsid w:val="00661CEE"/>
    <w:rsid w:val="00662D3A"/>
    <w:rsid w:val="00664740"/>
    <w:rsid w:val="00664A29"/>
    <w:rsid w:val="00665042"/>
    <w:rsid w:val="00666DA5"/>
    <w:rsid w:val="0066750E"/>
    <w:rsid w:val="00671368"/>
    <w:rsid w:val="0067521C"/>
    <w:rsid w:val="00675D82"/>
    <w:rsid w:val="006760C9"/>
    <w:rsid w:val="0067617C"/>
    <w:rsid w:val="006764FC"/>
    <w:rsid w:val="00676DE0"/>
    <w:rsid w:val="00677DA3"/>
    <w:rsid w:val="0068033F"/>
    <w:rsid w:val="006808CB"/>
    <w:rsid w:val="00680B1B"/>
    <w:rsid w:val="0068115E"/>
    <w:rsid w:val="006811AE"/>
    <w:rsid w:val="00682A36"/>
    <w:rsid w:val="00683C5E"/>
    <w:rsid w:val="006841D0"/>
    <w:rsid w:val="00684310"/>
    <w:rsid w:val="00684AD9"/>
    <w:rsid w:val="00684BB0"/>
    <w:rsid w:val="00687136"/>
    <w:rsid w:val="006908A6"/>
    <w:rsid w:val="00691C8B"/>
    <w:rsid w:val="00692427"/>
    <w:rsid w:val="00693818"/>
    <w:rsid w:val="00693EBF"/>
    <w:rsid w:val="00694C9B"/>
    <w:rsid w:val="006951B5"/>
    <w:rsid w:val="00696481"/>
    <w:rsid w:val="00696CF0"/>
    <w:rsid w:val="006973B3"/>
    <w:rsid w:val="006A12B9"/>
    <w:rsid w:val="006A1412"/>
    <w:rsid w:val="006A28D6"/>
    <w:rsid w:val="006A2D0F"/>
    <w:rsid w:val="006A34F9"/>
    <w:rsid w:val="006A352A"/>
    <w:rsid w:val="006A37EB"/>
    <w:rsid w:val="006A4751"/>
    <w:rsid w:val="006A48ED"/>
    <w:rsid w:val="006A5535"/>
    <w:rsid w:val="006A620C"/>
    <w:rsid w:val="006A6A17"/>
    <w:rsid w:val="006A7342"/>
    <w:rsid w:val="006B0312"/>
    <w:rsid w:val="006B10E8"/>
    <w:rsid w:val="006B157D"/>
    <w:rsid w:val="006B1EE9"/>
    <w:rsid w:val="006B28C4"/>
    <w:rsid w:val="006B2D2D"/>
    <w:rsid w:val="006B3EC3"/>
    <w:rsid w:val="006B4A24"/>
    <w:rsid w:val="006B6053"/>
    <w:rsid w:val="006B62B9"/>
    <w:rsid w:val="006B6714"/>
    <w:rsid w:val="006C11F5"/>
    <w:rsid w:val="006C1443"/>
    <w:rsid w:val="006C1C00"/>
    <w:rsid w:val="006C298B"/>
    <w:rsid w:val="006C5F24"/>
    <w:rsid w:val="006C6906"/>
    <w:rsid w:val="006C7294"/>
    <w:rsid w:val="006D0156"/>
    <w:rsid w:val="006D019B"/>
    <w:rsid w:val="006D10D5"/>
    <w:rsid w:val="006D2AFA"/>
    <w:rsid w:val="006D2CB3"/>
    <w:rsid w:val="006D369B"/>
    <w:rsid w:val="006D5A37"/>
    <w:rsid w:val="006D6246"/>
    <w:rsid w:val="006D6CB5"/>
    <w:rsid w:val="006D7A83"/>
    <w:rsid w:val="006D7E14"/>
    <w:rsid w:val="006E00DF"/>
    <w:rsid w:val="006E045E"/>
    <w:rsid w:val="006E0FC2"/>
    <w:rsid w:val="006E243E"/>
    <w:rsid w:val="006E2A8A"/>
    <w:rsid w:val="006E2EDC"/>
    <w:rsid w:val="006E4E6D"/>
    <w:rsid w:val="006E4FFF"/>
    <w:rsid w:val="006E5A04"/>
    <w:rsid w:val="006E6124"/>
    <w:rsid w:val="006E66BD"/>
    <w:rsid w:val="006E6E3A"/>
    <w:rsid w:val="006F0181"/>
    <w:rsid w:val="006F0935"/>
    <w:rsid w:val="006F0BA3"/>
    <w:rsid w:val="006F115C"/>
    <w:rsid w:val="006F11EF"/>
    <w:rsid w:val="006F1294"/>
    <w:rsid w:val="006F1560"/>
    <w:rsid w:val="006F1CA6"/>
    <w:rsid w:val="006F22A3"/>
    <w:rsid w:val="006F22DF"/>
    <w:rsid w:val="006F2634"/>
    <w:rsid w:val="006F2A25"/>
    <w:rsid w:val="006F2AEB"/>
    <w:rsid w:val="006F3BD5"/>
    <w:rsid w:val="006F4C09"/>
    <w:rsid w:val="006F4E86"/>
    <w:rsid w:val="006F576E"/>
    <w:rsid w:val="0070360D"/>
    <w:rsid w:val="0070485E"/>
    <w:rsid w:val="00704F34"/>
    <w:rsid w:val="00705FCE"/>
    <w:rsid w:val="00707BAC"/>
    <w:rsid w:val="0071118E"/>
    <w:rsid w:val="0071149A"/>
    <w:rsid w:val="00712712"/>
    <w:rsid w:val="007128ED"/>
    <w:rsid w:val="00712EF7"/>
    <w:rsid w:val="00712F61"/>
    <w:rsid w:val="00713880"/>
    <w:rsid w:val="00713A69"/>
    <w:rsid w:val="00713B86"/>
    <w:rsid w:val="00715692"/>
    <w:rsid w:val="00716773"/>
    <w:rsid w:val="00716F43"/>
    <w:rsid w:val="0071728D"/>
    <w:rsid w:val="0071759C"/>
    <w:rsid w:val="007177F0"/>
    <w:rsid w:val="00720041"/>
    <w:rsid w:val="00720A20"/>
    <w:rsid w:val="00721143"/>
    <w:rsid w:val="00722A3D"/>
    <w:rsid w:val="00722CD4"/>
    <w:rsid w:val="0072349B"/>
    <w:rsid w:val="00724DD1"/>
    <w:rsid w:val="007264BF"/>
    <w:rsid w:val="00726D8E"/>
    <w:rsid w:val="0073077E"/>
    <w:rsid w:val="00730B55"/>
    <w:rsid w:val="00731E1A"/>
    <w:rsid w:val="00732021"/>
    <w:rsid w:val="00732434"/>
    <w:rsid w:val="00733C41"/>
    <w:rsid w:val="0073423F"/>
    <w:rsid w:val="00734784"/>
    <w:rsid w:val="00735B73"/>
    <w:rsid w:val="00736141"/>
    <w:rsid w:val="00736E2A"/>
    <w:rsid w:val="00737DF0"/>
    <w:rsid w:val="007406D9"/>
    <w:rsid w:val="00741E18"/>
    <w:rsid w:val="007441F0"/>
    <w:rsid w:val="00744277"/>
    <w:rsid w:val="00744A6C"/>
    <w:rsid w:val="007451A9"/>
    <w:rsid w:val="007454D0"/>
    <w:rsid w:val="00745C1C"/>
    <w:rsid w:val="00746083"/>
    <w:rsid w:val="00746906"/>
    <w:rsid w:val="007469CE"/>
    <w:rsid w:val="00751856"/>
    <w:rsid w:val="00753D26"/>
    <w:rsid w:val="0075403D"/>
    <w:rsid w:val="00754254"/>
    <w:rsid w:val="0075469E"/>
    <w:rsid w:val="0075510A"/>
    <w:rsid w:val="00756777"/>
    <w:rsid w:val="0075726E"/>
    <w:rsid w:val="0076053C"/>
    <w:rsid w:val="00760C61"/>
    <w:rsid w:val="0076139B"/>
    <w:rsid w:val="00761BB0"/>
    <w:rsid w:val="00761E67"/>
    <w:rsid w:val="00762463"/>
    <w:rsid w:val="00764136"/>
    <w:rsid w:val="00764779"/>
    <w:rsid w:val="00764D6B"/>
    <w:rsid w:val="00767C2A"/>
    <w:rsid w:val="0077013C"/>
    <w:rsid w:val="00770DC6"/>
    <w:rsid w:val="0077250E"/>
    <w:rsid w:val="0077278F"/>
    <w:rsid w:val="007727C9"/>
    <w:rsid w:val="00772D2D"/>
    <w:rsid w:val="00773305"/>
    <w:rsid w:val="0077380B"/>
    <w:rsid w:val="0077486C"/>
    <w:rsid w:val="00774DF5"/>
    <w:rsid w:val="00775771"/>
    <w:rsid w:val="00780290"/>
    <w:rsid w:val="00780E09"/>
    <w:rsid w:val="00781057"/>
    <w:rsid w:val="007841E5"/>
    <w:rsid w:val="0078490B"/>
    <w:rsid w:val="0078548B"/>
    <w:rsid w:val="0078550A"/>
    <w:rsid w:val="0078578C"/>
    <w:rsid w:val="00791279"/>
    <w:rsid w:val="007920D2"/>
    <w:rsid w:val="00792508"/>
    <w:rsid w:val="007935DC"/>
    <w:rsid w:val="00794777"/>
    <w:rsid w:val="00796B33"/>
    <w:rsid w:val="00797B62"/>
    <w:rsid w:val="007A0009"/>
    <w:rsid w:val="007A0722"/>
    <w:rsid w:val="007A090F"/>
    <w:rsid w:val="007A103B"/>
    <w:rsid w:val="007A1641"/>
    <w:rsid w:val="007A1E15"/>
    <w:rsid w:val="007A2514"/>
    <w:rsid w:val="007A2664"/>
    <w:rsid w:val="007A2E5C"/>
    <w:rsid w:val="007A346A"/>
    <w:rsid w:val="007A394C"/>
    <w:rsid w:val="007A3B40"/>
    <w:rsid w:val="007A4210"/>
    <w:rsid w:val="007A4247"/>
    <w:rsid w:val="007A4A7A"/>
    <w:rsid w:val="007A4AC1"/>
    <w:rsid w:val="007A54A3"/>
    <w:rsid w:val="007A6506"/>
    <w:rsid w:val="007A6726"/>
    <w:rsid w:val="007B02E5"/>
    <w:rsid w:val="007B0F5D"/>
    <w:rsid w:val="007B16BD"/>
    <w:rsid w:val="007B1B6B"/>
    <w:rsid w:val="007B23B9"/>
    <w:rsid w:val="007B26A5"/>
    <w:rsid w:val="007B3667"/>
    <w:rsid w:val="007B57E3"/>
    <w:rsid w:val="007B639D"/>
    <w:rsid w:val="007B65D8"/>
    <w:rsid w:val="007B6759"/>
    <w:rsid w:val="007B76CF"/>
    <w:rsid w:val="007C005E"/>
    <w:rsid w:val="007C0479"/>
    <w:rsid w:val="007C04C6"/>
    <w:rsid w:val="007C16B2"/>
    <w:rsid w:val="007C4F2B"/>
    <w:rsid w:val="007C56D5"/>
    <w:rsid w:val="007C5A4F"/>
    <w:rsid w:val="007C5B64"/>
    <w:rsid w:val="007C61B1"/>
    <w:rsid w:val="007C69F0"/>
    <w:rsid w:val="007C771D"/>
    <w:rsid w:val="007C7B75"/>
    <w:rsid w:val="007C7FBD"/>
    <w:rsid w:val="007D3596"/>
    <w:rsid w:val="007D3BF6"/>
    <w:rsid w:val="007D3DA5"/>
    <w:rsid w:val="007D4137"/>
    <w:rsid w:val="007D4591"/>
    <w:rsid w:val="007D5602"/>
    <w:rsid w:val="007D57DC"/>
    <w:rsid w:val="007D6E5F"/>
    <w:rsid w:val="007D7243"/>
    <w:rsid w:val="007D7B5A"/>
    <w:rsid w:val="007E19B1"/>
    <w:rsid w:val="007E1C03"/>
    <w:rsid w:val="007E1F2C"/>
    <w:rsid w:val="007E240D"/>
    <w:rsid w:val="007E2C0F"/>
    <w:rsid w:val="007E39B9"/>
    <w:rsid w:val="007E3F83"/>
    <w:rsid w:val="007E4334"/>
    <w:rsid w:val="007E5F1C"/>
    <w:rsid w:val="007E69E2"/>
    <w:rsid w:val="007E79F6"/>
    <w:rsid w:val="007E7EF7"/>
    <w:rsid w:val="007F019C"/>
    <w:rsid w:val="007F0898"/>
    <w:rsid w:val="007F1B88"/>
    <w:rsid w:val="007F292B"/>
    <w:rsid w:val="007F2D04"/>
    <w:rsid w:val="007F2FC1"/>
    <w:rsid w:val="007F4469"/>
    <w:rsid w:val="007F4868"/>
    <w:rsid w:val="007F4BF5"/>
    <w:rsid w:val="007F4F71"/>
    <w:rsid w:val="007F5536"/>
    <w:rsid w:val="007F5A81"/>
    <w:rsid w:val="007F64BD"/>
    <w:rsid w:val="007F664D"/>
    <w:rsid w:val="007F6EC3"/>
    <w:rsid w:val="007F6F4C"/>
    <w:rsid w:val="00800DB9"/>
    <w:rsid w:val="008016CC"/>
    <w:rsid w:val="00801ABE"/>
    <w:rsid w:val="00801C70"/>
    <w:rsid w:val="008021CB"/>
    <w:rsid w:val="00803A5B"/>
    <w:rsid w:val="00803CC6"/>
    <w:rsid w:val="00803F24"/>
    <w:rsid w:val="00804D60"/>
    <w:rsid w:val="00805224"/>
    <w:rsid w:val="00805552"/>
    <w:rsid w:val="00805637"/>
    <w:rsid w:val="00805F0D"/>
    <w:rsid w:val="00806158"/>
    <w:rsid w:val="008076D1"/>
    <w:rsid w:val="008079FA"/>
    <w:rsid w:val="0081022B"/>
    <w:rsid w:val="00810B69"/>
    <w:rsid w:val="00810C22"/>
    <w:rsid w:val="00810ECD"/>
    <w:rsid w:val="008121B3"/>
    <w:rsid w:val="00812A5B"/>
    <w:rsid w:val="00812A79"/>
    <w:rsid w:val="00813282"/>
    <w:rsid w:val="00813EF0"/>
    <w:rsid w:val="0081462F"/>
    <w:rsid w:val="008146B5"/>
    <w:rsid w:val="00815839"/>
    <w:rsid w:val="00816E41"/>
    <w:rsid w:val="008171A8"/>
    <w:rsid w:val="00820B40"/>
    <w:rsid w:val="00820BDA"/>
    <w:rsid w:val="00821247"/>
    <w:rsid w:val="00822A67"/>
    <w:rsid w:val="008235C7"/>
    <w:rsid w:val="00823BDC"/>
    <w:rsid w:val="00823E38"/>
    <w:rsid w:val="008248FF"/>
    <w:rsid w:val="0082525E"/>
    <w:rsid w:val="00825702"/>
    <w:rsid w:val="00827B44"/>
    <w:rsid w:val="008314D3"/>
    <w:rsid w:val="0083245A"/>
    <w:rsid w:val="00832904"/>
    <w:rsid w:val="008344D4"/>
    <w:rsid w:val="00834765"/>
    <w:rsid w:val="008357AF"/>
    <w:rsid w:val="008364EC"/>
    <w:rsid w:val="00836EE3"/>
    <w:rsid w:val="00841493"/>
    <w:rsid w:val="00841666"/>
    <w:rsid w:val="00842214"/>
    <w:rsid w:val="00843864"/>
    <w:rsid w:val="00843BA4"/>
    <w:rsid w:val="008443C8"/>
    <w:rsid w:val="0084490F"/>
    <w:rsid w:val="008461A9"/>
    <w:rsid w:val="00846503"/>
    <w:rsid w:val="008467BB"/>
    <w:rsid w:val="008467DF"/>
    <w:rsid w:val="00846B83"/>
    <w:rsid w:val="00846BF2"/>
    <w:rsid w:val="0084727D"/>
    <w:rsid w:val="00847983"/>
    <w:rsid w:val="00847B3B"/>
    <w:rsid w:val="0085070E"/>
    <w:rsid w:val="00851313"/>
    <w:rsid w:val="00851C1F"/>
    <w:rsid w:val="00851DBF"/>
    <w:rsid w:val="00852B4A"/>
    <w:rsid w:val="00853A15"/>
    <w:rsid w:val="00853BAD"/>
    <w:rsid w:val="008540B9"/>
    <w:rsid w:val="0085501D"/>
    <w:rsid w:val="0085741E"/>
    <w:rsid w:val="0085786D"/>
    <w:rsid w:val="00857C46"/>
    <w:rsid w:val="0086041F"/>
    <w:rsid w:val="00860582"/>
    <w:rsid w:val="008613F7"/>
    <w:rsid w:val="0086220A"/>
    <w:rsid w:val="008625F2"/>
    <w:rsid w:val="0086279B"/>
    <w:rsid w:val="00867F36"/>
    <w:rsid w:val="0087081E"/>
    <w:rsid w:val="008712C4"/>
    <w:rsid w:val="00871B5F"/>
    <w:rsid w:val="00871D8F"/>
    <w:rsid w:val="00873CAB"/>
    <w:rsid w:val="008741BA"/>
    <w:rsid w:val="00874D8E"/>
    <w:rsid w:val="00875FE3"/>
    <w:rsid w:val="00876C53"/>
    <w:rsid w:val="00876E24"/>
    <w:rsid w:val="00876E82"/>
    <w:rsid w:val="00877856"/>
    <w:rsid w:val="00877C76"/>
    <w:rsid w:val="00877FAA"/>
    <w:rsid w:val="00880A91"/>
    <w:rsid w:val="00881EB4"/>
    <w:rsid w:val="00881F21"/>
    <w:rsid w:val="008829CF"/>
    <w:rsid w:val="0088354B"/>
    <w:rsid w:val="008836AC"/>
    <w:rsid w:val="0088485D"/>
    <w:rsid w:val="008851E7"/>
    <w:rsid w:val="008862CC"/>
    <w:rsid w:val="008867AE"/>
    <w:rsid w:val="008877FE"/>
    <w:rsid w:val="00890AAB"/>
    <w:rsid w:val="00890BC4"/>
    <w:rsid w:val="008911D0"/>
    <w:rsid w:val="00891F12"/>
    <w:rsid w:val="00894F4E"/>
    <w:rsid w:val="008952AB"/>
    <w:rsid w:val="00895510"/>
    <w:rsid w:val="008956E5"/>
    <w:rsid w:val="00896451"/>
    <w:rsid w:val="008969EC"/>
    <w:rsid w:val="00896BD2"/>
    <w:rsid w:val="00896FD0"/>
    <w:rsid w:val="008A102C"/>
    <w:rsid w:val="008A1125"/>
    <w:rsid w:val="008A1AD2"/>
    <w:rsid w:val="008A2E59"/>
    <w:rsid w:val="008A345A"/>
    <w:rsid w:val="008A4183"/>
    <w:rsid w:val="008A42CB"/>
    <w:rsid w:val="008A719A"/>
    <w:rsid w:val="008B06EB"/>
    <w:rsid w:val="008B0799"/>
    <w:rsid w:val="008B183F"/>
    <w:rsid w:val="008B1AF1"/>
    <w:rsid w:val="008B4010"/>
    <w:rsid w:val="008B42D9"/>
    <w:rsid w:val="008B5336"/>
    <w:rsid w:val="008B5ABA"/>
    <w:rsid w:val="008B66B0"/>
    <w:rsid w:val="008C03AD"/>
    <w:rsid w:val="008C09C6"/>
    <w:rsid w:val="008C2F59"/>
    <w:rsid w:val="008C380D"/>
    <w:rsid w:val="008C4C77"/>
    <w:rsid w:val="008C5E54"/>
    <w:rsid w:val="008C640C"/>
    <w:rsid w:val="008C6E32"/>
    <w:rsid w:val="008C7F5A"/>
    <w:rsid w:val="008D026F"/>
    <w:rsid w:val="008D0DC3"/>
    <w:rsid w:val="008D1D2A"/>
    <w:rsid w:val="008D2190"/>
    <w:rsid w:val="008D233E"/>
    <w:rsid w:val="008D2B38"/>
    <w:rsid w:val="008D4715"/>
    <w:rsid w:val="008D48D7"/>
    <w:rsid w:val="008D5B74"/>
    <w:rsid w:val="008D6CBC"/>
    <w:rsid w:val="008D7066"/>
    <w:rsid w:val="008D799F"/>
    <w:rsid w:val="008D7B00"/>
    <w:rsid w:val="008D7CFD"/>
    <w:rsid w:val="008E1657"/>
    <w:rsid w:val="008E168D"/>
    <w:rsid w:val="008E3702"/>
    <w:rsid w:val="008E42DC"/>
    <w:rsid w:val="008E5608"/>
    <w:rsid w:val="008E5931"/>
    <w:rsid w:val="008E6EA3"/>
    <w:rsid w:val="008E7A9D"/>
    <w:rsid w:val="008E7E91"/>
    <w:rsid w:val="008F15F3"/>
    <w:rsid w:val="008F3CB7"/>
    <w:rsid w:val="008F41D6"/>
    <w:rsid w:val="008F457B"/>
    <w:rsid w:val="008F60A6"/>
    <w:rsid w:val="008F6EFE"/>
    <w:rsid w:val="008F7BF3"/>
    <w:rsid w:val="009009C5"/>
    <w:rsid w:val="00900AF1"/>
    <w:rsid w:val="009022A6"/>
    <w:rsid w:val="0090285F"/>
    <w:rsid w:val="00905B9D"/>
    <w:rsid w:val="0090650A"/>
    <w:rsid w:val="00906809"/>
    <w:rsid w:val="00906F2C"/>
    <w:rsid w:val="00912962"/>
    <w:rsid w:val="00913218"/>
    <w:rsid w:val="00914372"/>
    <w:rsid w:val="00914463"/>
    <w:rsid w:val="00914512"/>
    <w:rsid w:val="009161A5"/>
    <w:rsid w:val="00916F90"/>
    <w:rsid w:val="0091751E"/>
    <w:rsid w:val="009204FC"/>
    <w:rsid w:val="00921014"/>
    <w:rsid w:val="00921C22"/>
    <w:rsid w:val="00921FE7"/>
    <w:rsid w:val="009228E7"/>
    <w:rsid w:val="0092338E"/>
    <w:rsid w:val="00923394"/>
    <w:rsid w:val="0092382D"/>
    <w:rsid w:val="009241CA"/>
    <w:rsid w:val="00924283"/>
    <w:rsid w:val="00924572"/>
    <w:rsid w:val="00924D56"/>
    <w:rsid w:val="00924E04"/>
    <w:rsid w:val="00925B16"/>
    <w:rsid w:val="00926660"/>
    <w:rsid w:val="0092681A"/>
    <w:rsid w:val="009269BC"/>
    <w:rsid w:val="00926FDF"/>
    <w:rsid w:val="00927584"/>
    <w:rsid w:val="009304E0"/>
    <w:rsid w:val="00930B94"/>
    <w:rsid w:val="00930CF3"/>
    <w:rsid w:val="00931BD2"/>
    <w:rsid w:val="009327D4"/>
    <w:rsid w:val="0093286E"/>
    <w:rsid w:val="00933DEC"/>
    <w:rsid w:val="00934177"/>
    <w:rsid w:val="00935154"/>
    <w:rsid w:val="0093552C"/>
    <w:rsid w:val="00935713"/>
    <w:rsid w:val="00935F37"/>
    <w:rsid w:val="00940AC0"/>
    <w:rsid w:val="009411F7"/>
    <w:rsid w:val="009417BB"/>
    <w:rsid w:val="009419DB"/>
    <w:rsid w:val="00941E97"/>
    <w:rsid w:val="00942BAC"/>
    <w:rsid w:val="00943615"/>
    <w:rsid w:val="00944454"/>
    <w:rsid w:val="0094454A"/>
    <w:rsid w:val="009446CB"/>
    <w:rsid w:val="00944E4E"/>
    <w:rsid w:val="0094562C"/>
    <w:rsid w:val="009464F0"/>
    <w:rsid w:val="00946E64"/>
    <w:rsid w:val="009470FA"/>
    <w:rsid w:val="0095083F"/>
    <w:rsid w:val="009510D7"/>
    <w:rsid w:val="00951C9A"/>
    <w:rsid w:val="0095218C"/>
    <w:rsid w:val="00953C1C"/>
    <w:rsid w:val="009545B2"/>
    <w:rsid w:val="00954B64"/>
    <w:rsid w:val="00956566"/>
    <w:rsid w:val="00957E75"/>
    <w:rsid w:val="0096084A"/>
    <w:rsid w:val="009610FE"/>
    <w:rsid w:val="00961D5C"/>
    <w:rsid w:val="00962BF1"/>
    <w:rsid w:val="0096437B"/>
    <w:rsid w:val="00964E70"/>
    <w:rsid w:val="00966883"/>
    <w:rsid w:val="0096755B"/>
    <w:rsid w:val="00967B94"/>
    <w:rsid w:val="00967CEE"/>
    <w:rsid w:val="00970109"/>
    <w:rsid w:val="00970524"/>
    <w:rsid w:val="00970862"/>
    <w:rsid w:val="009737AF"/>
    <w:rsid w:val="0097398F"/>
    <w:rsid w:val="0097407A"/>
    <w:rsid w:val="009744C3"/>
    <w:rsid w:val="00974A25"/>
    <w:rsid w:val="0097561D"/>
    <w:rsid w:val="009757E7"/>
    <w:rsid w:val="00975F79"/>
    <w:rsid w:val="00981CA1"/>
    <w:rsid w:val="009822A6"/>
    <w:rsid w:val="00982830"/>
    <w:rsid w:val="00985196"/>
    <w:rsid w:val="00985BDD"/>
    <w:rsid w:val="009868B1"/>
    <w:rsid w:val="00987BCD"/>
    <w:rsid w:val="00987DAC"/>
    <w:rsid w:val="00987FD2"/>
    <w:rsid w:val="0099275B"/>
    <w:rsid w:val="00993596"/>
    <w:rsid w:val="00993FC8"/>
    <w:rsid w:val="009943C5"/>
    <w:rsid w:val="0099538A"/>
    <w:rsid w:val="009957DD"/>
    <w:rsid w:val="0099595B"/>
    <w:rsid w:val="009959EE"/>
    <w:rsid w:val="00995AA2"/>
    <w:rsid w:val="00995FBC"/>
    <w:rsid w:val="009A0221"/>
    <w:rsid w:val="009A055A"/>
    <w:rsid w:val="009A3030"/>
    <w:rsid w:val="009A3AC2"/>
    <w:rsid w:val="009A3DB9"/>
    <w:rsid w:val="009A3F55"/>
    <w:rsid w:val="009A54D0"/>
    <w:rsid w:val="009A5A79"/>
    <w:rsid w:val="009A6DEA"/>
    <w:rsid w:val="009A75F2"/>
    <w:rsid w:val="009B0475"/>
    <w:rsid w:val="009B1CF3"/>
    <w:rsid w:val="009B3A80"/>
    <w:rsid w:val="009B4F60"/>
    <w:rsid w:val="009B60D9"/>
    <w:rsid w:val="009B7C28"/>
    <w:rsid w:val="009C0BEE"/>
    <w:rsid w:val="009C1340"/>
    <w:rsid w:val="009C141C"/>
    <w:rsid w:val="009C2572"/>
    <w:rsid w:val="009C29DD"/>
    <w:rsid w:val="009C413F"/>
    <w:rsid w:val="009C5EC8"/>
    <w:rsid w:val="009C6096"/>
    <w:rsid w:val="009C68C8"/>
    <w:rsid w:val="009C747D"/>
    <w:rsid w:val="009C7E7E"/>
    <w:rsid w:val="009D1380"/>
    <w:rsid w:val="009D19AF"/>
    <w:rsid w:val="009D287B"/>
    <w:rsid w:val="009D2AD9"/>
    <w:rsid w:val="009D3491"/>
    <w:rsid w:val="009D3914"/>
    <w:rsid w:val="009D3C38"/>
    <w:rsid w:val="009D45ED"/>
    <w:rsid w:val="009D4C3C"/>
    <w:rsid w:val="009D5BB1"/>
    <w:rsid w:val="009D7189"/>
    <w:rsid w:val="009D7DA4"/>
    <w:rsid w:val="009D7F2A"/>
    <w:rsid w:val="009E0637"/>
    <w:rsid w:val="009E08B0"/>
    <w:rsid w:val="009E0F35"/>
    <w:rsid w:val="009E31C7"/>
    <w:rsid w:val="009E3E42"/>
    <w:rsid w:val="009E5FF0"/>
    <w:rsid w:val="009E6085"/>
    <w:rsid w:val="009E612D"/>
    <w:rsid w:val="009E7813"/>
    <w:rsid w:val="009E7A8C"/>
    <w:rsid w:val="009F02C8"/>
    <w:rsid w:val="009F15E8"/>
    <w:rsid w:val="009F2A32"/>
    <w:rsid w:val="009F37C6"/>
    <w:rsid w:val="009F4F47"/>
    <w:rsid w:val="009F5C60"/>
    <w:rsid w:val="009F700B"/>
    <w:rsid w:val="009F7294"/>
    <w:rsid w:val="009F7F6B"/>
    <w:rsid w:val="00A007A2"/>
    <w:rsid w:val="00A016E5"/>
    <w:rsid w:val="00A017D3"/>
    <w:rsid w:val="00A01CC5"/>
    <w:rsid w:val="00A0339B"/>
    <w:rsid w:val="00A036BB"/>
    <w:rsid w:val="00A03D3B"/>
    <w:rsid w:val="00A04460"/>
    <w:rsid w:val="00A058B6"/>
    <w:rsid w:val="00A05F9D"/>
    <w:rsid w:val="00A06323"/>
    <w:rsid w:val="00A06DD5"/>
    <w:rsid w:val="00A07059"/>
    <w:rsid w:val="00A07196"/>
    <w:rsid w:val="00A07818"/>
    <w:rsid w:val="00A11AA0"/>
    <w:rsid w:val="00A12AE9"/>
    <w:rsid w:val="00A1377E"/>
    <w:rsid w:val="00A143AE"/>
    <w:rsid w:val="00A15619"/>
    <w:rsid w:val="00A16971"/>
    <w:rsid w:val="00A16B00"/>
    <w:rsid w:val="00A17221"/>
    <w:rsid w:val="00A215D1"/>
    <w:rsid w:val="00A25811"/>
    <w:rsid w:val="00A265E3"/>
    <w:rsid w:val="00A27BAD"/>
    <w:rsid w:val="00A308AD"/>
    <w:rsid w:val="00A30EC0"/>
    <w:rsid w:val="00A3266C"/>
    <w:rsid w:val="00A32743"/>
    <w:rsid w:val="00A32878"/>
    <w:rsid w:val="00A32B26"/>
    <w:rsid w:val="00A32DBA"/>
    <w:rsid w:val="00A3307A"/>
    <w:rsid w:val="00A3344C"/>
    <w:rsid w:val="00A3521F"/>
    <w:rsid w:val="00A35CBA"/>
    <w:rsid w:val="00A36B71"/>
    <w:rsid w:val="00A37E76"/>
    <w:rsid w:val="00A40F87"/>
    <w:rsid w:val="00A41138"/>
    <w:rsid w:val="00A41703"/>
    <w:rsid w:val="00A42CEF"/>
    <w:rsid w:val="00A44B23"/>
    <w:rsid w:val="00A44B3B"/>
    <w:rsid w:val="00A45535"/>
    <w:rsid w:val="00A45D83"/>
    <w:rsid w:val="00A509E7"/>
    <w:rsid w:val="00A51E6D"/>
    <w:rsid w:val="00A52C24"/>
    <w:rsid w:val="00A53CEB"/>
    <w:rsid w:val="00A53F7B"/>
    <w:rsid w:val="00A569F3"/>
    <w:rsid w:val="00A575C3"/>
    <w:rsid w:val="00A6014B"/>
    <w:rsid w:val="00A60D62"/>
    <w:rsid w:val="00A61588"/>
    <w:rsid w:val="00A61BD7"/>
    <w:rsid w:val="00A61C60"/>
    <w:rsid w:val="00A61FC2"/>
    <w:rsid w:val="00A62CD2"/>
    <w:rsid w:val="00A62FBD"/>
    <w:rsid w:val="00A63099"/>
    <w:rsid w:val="00A63C3F"/>
    <w:rsid w:val="00A64761"/>
    <w:rsid w:val="00A64E1C"/>
    <w:rsid w:val="00A65AF4"/>
    <w:rsid w:val="00A669A7"/>
    <w:rsid w:val="00A67329"/>
    <w:rsid w:val="00A67E20"/>
    <w:rsid w:val="00A70427"/>
    <w:rsid w:val="00A71E59"/>
    <w:rsid w:val="00A72A2C"/>
    <w:rsid w:val="00A7309C"/>
    <w:rsid w:val="00A730FC"/>
    <w:rsid w:val="00A74917"/>
    <w:rsid w:val="00A74C78"/>
    <w:rsid w:val="00A74EB4"/>
    <w:rsid w:val="00A7645E"/>
    <w:rsid w:val="00A77F54"/>
    <w:rsid w:val="00A808DB"/>
    <w:rsid w:val="00A8215A"/>
    <w:rsid w:val="00A842D8"/>
    <w:rsid w:val="00A84EAC"/>
    <w:rsid w:val="00A902C3"/>
    <w:rsid w:val="00A90A16"/>
    <w:rsid w:val="00A92D46"/>
    <w:rsid w:val="00A93586"/>
    <w:rsid w:val="00A93704"/>
    <w:rsid w:val="00A9423A"/>
    <w:rsid w:val="00A94D56"/>
    <w:rsid w:val="00A9544C"/>
    <w:rsid w:val="00A969B8"/>
    <w:rsid w:val="00A96CC5"/>
    <w:rsid w:val="00A97965"/>
    <w:rsid w:val="00A97B14"/>
    <w:rsid w:val="00A97E01"/>
    <w:rsid w:val="00AA093B"/>
    <w:rsid w:val="00AA0CA2"/>
    <w:rsid w:val="00AA0D0C"/>
    <w:rsid w:val="00AA2572"/>
    <w:rsid w:val="00AA2777"/>
    <w:rsid w:val="00AA288A"/>
    <w:rsid w:val="00AA4D26"/>
    <w:rsid w:val="00AA5264"/>
    <w:rsid w:val="00AA6050"/>
    <w:rsid w:val="00AA6D09"/>
    <w:rsid w:val="00AA74E9"/>
    <w:rsid w:val="00AA7BEB"/>
    <w:rsid w:val="00AB330C"/>
    <w:rsid w:val="00AB3BDF"/>
    <w:rsid w:val="00AB3F24"/>
    <w:rsid w:val="00AB4862"/>
    <w:rsid w:val="00AB5532"/>
    <w:rsid w:val="00AB5843"/>
    <w:rsid w:val="00AB6149"/>
    <w:rsid w:val="00AB7239"/>
    <w:rsid w:val="00AC0919"/>
    <w:rsid w:val="00AC0F2D"/>
    <w:rsid w:val="00AC2741"/>
    <w:rsid w:val="00AC39F8"/>
    <w:rsid w:val="00AC3A47"/>
    <w:rsid w:val="00AC3B55"/>
    <w:rsid w:val="00AC53AE"/>
    <w:rsid w:val="00AC67F2"/>
    <w:rsid w:val="00AC7443"/>
    <w:rsid w:val="00AD25FC"/>
    <w:rsid w:val="00AD2FF3"/>
    <w:rsid w:val="00AD33FC"/>
    <w:rsid w:val="00AD60F5"/>
    <w:rsid w:val="00AD641C"/>
    <w:rsid w:val="00AE19EE"/>
    <w:rsid w:val="00AE2C94"/>
    <w:rsid w:val="00AE4B0B"/>
    <w:rsid w:val="00AE4BCD"/>
    <w:rsid w:val="00AE4C16"/>
    <w:rsid w:val="00AE5BB6"/>
    <w:rsid w:val="00AE61B4"/>
    <w:rsid w:val="00AE6226"/>
    <w:rsid w:val="00AF0914"/>
    <w:rsid w:val="00AF150F"/>
    <w:rsid w:val="00AF1681"/>
    <w:rsid w:val="00AF1834"/>
    <w:rsid w:val="00AF4BE6"/>
    <w:rsid w:val="00AF4ECF"/>
    <w:rsid w:val="00B0053E"/>
    <w:rsid w:val="00B0138B"/>
    <w:rsid w:val="00B01AA4"/>
    <w:rsid w:val="00B02723"/>
    <w:rsid w:val="00B03282"/>
    <w:rsid w:val="00B03671"/>
    <w:rsid w:val="00B0439B"/>
    <w:rsid w:val="00B052A5"/>
    <w:rsid w:val="00B055A6"/>
    <w:rsid w:val="00B0590B"/>
    <w:rsid w:val="00B059B9"/>
    <w:rsid w:val="00B05B86"/>
    <w:rsid w:val="00B06848"/>
    <w:rsid w:val="00B06B33"/>
    <w:rsid w:val="00B06E21"/>
    <w:rsid w:val="00B07697"/>
    <w:rsid w:val="00B07CE9"/>
    <w:rsid w:val="00B07F59"/>
    <w:rsid w:val="00B07FBB"/>
    <w:rsid w:val="00B1035A"/>
    <w:rsid w:val="00B105BC"/>
    <w:rsid w:val="00B1080B"/>
    <w:rsid w:val="00B1089B"/>
    <w:rsid w:val="00B11C89"/>
    <w:rsid w:val="00B1328F"/>
    <w:rsid w:val="00B13978"/>
    <w:rsid w:val="00B14B1A"/>
    <w:rsid w:val="00B202BA"/>
    <w:rsid w:val="00B2397A"/>
    <w:rsid w:val="00B24021"/>
    <w:rsid w:val="00B24162"/>
    <w:rsid w:val="00B26293"/>
    <w:rsid w:val="00B27661"/>
    <w:rsid w:val="00B30AB4"/>
    <w:rsid w:val="00B30B1A"/>
    <w:rsid w:val="00B30E6A"/>
    <w:rsid w:val="00B311DC"/>
    <w:rsid w:val="00B322F2"/>
    <w:rsid w:val="00B32C49"/>
    <w:rsid w:val="00B33B4F"/>
    <w:rsid w:val="00B33E10"/>
    <w:rsid w:val="00B34D85"/>
    <w:rsid w:val="00B356CB"/>
    <w:rsid w:val="00B35C5D"/>
    <w:rsid w:val="00B36A59"/>
    <w:rsid w:val="00B41D4D"/>
    <w:rsid w:val="00B42FDE"/>
    <w:rsid w:val="00B457FC"/>
    <w:rsid w:val="00B462B8"/>
    <w:rsid w:val="00B46A99"/>
    <w:rsid w:val="00B46F70"/>
    <w:rsid w:val="00B4783D"/>
    <w:rsid w:val="00B47879"/>
    <w:rsid w:val="00B51880"/>
    <w:rsid w:val="00B51A3E"/>
    <w:rsid w:val="00B52457"/>
    <w:rsid w:val="00B5429B"/>
    <w:rsid w:val="00B54870"/>
    <w:rsid w:val="00B548D0"/>
    <w:rsid w:val="00B54A2D"/>
    <w:rsid w:val="00B54C2A"/>
    <w:rsid w:val="00B554B4"/>
    <w:rsid w:val="00B556C4"/>
    <w:rsid w:val="00B55991"/>
    <w:rsid w:val="00B62FF8"/>
    <w:rsid w:val="00B633D9"/>
    <w:rsid w:val="00B6418A"/>
    <w:rsid w:val="00B64BB9"/>
    <w:rsid w:val="00B6681E"/>
    <w:rsid w:val="00B66D18"/>
    <w:rsid w:val="00B714F7"/>
    <w:rsid w:val="00B73EE5"/>
    <w:rsid w:val="00B7411D"/>
    <w:rsid w:val="00B74D42"/>
    <w:rsid w:val="00B74E8C"/>
    <w:rsid w:val="00B75142"/>
    <w:rsid w:val="00B77621"/>
    <w:rsid w:val="00B8199C"/>
    <w:rsid w:val="00B81C4D"/>
    <w:rsid w:val="00B821CE"/>
    <w:rsid w:val="00B835C7"/>
    <w:rsid w:val="00B83C13"/>
    <w:rsid w:val="00B866BC"/>
    <w:rsid w:val="00B86D25"/>
    <w:rsid w:val="00B87C47"/>
    <w:rsid w:val="00B900CB"/>
    <w:rsid w:val="00B90C13"/>
    <w:rsid w:val="00B91ED1"/>
    <w:rsid w:val="00B932E1"/>
    <w:rsid w:val="00B9346D"/>
    <w:rsid w:val="00B938AB"/>
    <w:rsid w:val="00B939E4"/>
    <w:rsid w:val="00B93BBC"/>
    <w:rsid w:val="00B93F3B"/>
    <w:rsid w:val="00B94A88"/>
    <w:rsid w:val="00B95339"/>
    <w:rsid w:val="00B95D53"/>
    <w:rsid w:val="00B9647A"/>
    <w:rsid w:val="00B96D8B"/>
    <w:rsid w:val="00BA00B7"/>
    <w:rsid w:val="00BA07CC"/>
    <w:rsid w:val="00BA1232"/>
    <w:rsid w:val="00BA1523"/>
    <w:rsid w:val="00BA15F3"/>
    <w:rsid w:val="00BA167F"/>
    <w:rsid w:val="00BA28E4"/>
    <w:rsid w:val="00BA39F7"/>
    <w:rsid w:val="00BA3D47"/>
    <w:rsid w:val="00BA635A"/>
    <w:rsid w:val="00BA7440"/>
    <w:rsid w:val="00BA7C0C"/>
    <w:rsid w:val="00BA7CE0"/>
    <w:rsid w:val="00BB0420"/>
    <w:rsid w:val="00BB06E7"/>
    <w:rsid w:val="00BB1AF3"/>
    <w:rsid w:val="00BB1E91"/>
    <w:rsid w:val="00BB271C"/>
    <w:rsid w:val="00BB2A3D"/>
    <w:rsid w:val="00BB2B6E"/>
    <w:rsid w:val="00BB3532"/>
    <w:rsid w:val="00BB5195"/>
    <w:rsid w:val="00BB5461"/>
    <w:rsid w:val="00BB5465"/>
    <w:rsid w:val="00BB5597"/>
    <w:rsid w:val="00BB55C1"/>
    <w:rsid w:val="00BB6654"/>
    <w:rsid w:val="00BB6E79"/>
    <w:rsid w:val="00BC220A"/>
    <w:rsid w:val="00BC2D31"/>
    <w:rsid w:val="00BC4F73"/>
    <w:rsid w:val="00BC5108"/>
    <w:rsid w:val="00BC5595"/>
    <w:rsid w:val="00BC5E91"/>
    <w:rsid w:val="00BC6045"/>
    <w:rsid w:val="00BC6B3D"/>
    <w:rsid w:val="00BC6FDE"/>
    <w:rsid w:val="00BC7015"/>
    <w:rsid w:val="00BD041E"/>
    <w:rsid w:val="00BD27F0"/>
    <w:rsid w:val="00BD46D3"/>
    <w:rsid w:val="00BD579F"/>
    <w:rsid w:val="00BD595C"/>
    <w:rsid w:val="00BD624E"/>
    <w:rsid w:val="00BD67F5"/>
    <w:rsid w:val="00BD6DD1"/>
    <w:rsid w:val="00BD790B"/>
    <w:rsid w:val="00BD7CFE"/>
    <w:rsid w:val="00BE223E"/>
    <w:rsid w:val="00BE28A5"/>
    <w:rsid w:val="00BE2BF5"/>
    <w:rsid w:val="00BE2E80"/>
    <w:rsid w:val="00BE4405"/>
    <w:rsid w:val="00BE4931"/>
    <w:rsid w:val="00BE4D3F"/>
    <w:rsid w:val="00BE67E4"/>
    <w:rsid w:val="00BE7121"/>
    <w:rsid w:val="00BE7244"/>
    <w:rsid w:val="00BE749A"/>
    <w:rsid w:val="00BE7E19"/>
    <w:rsid w:val="00BE7FCC"/>
    <w:rsid w:val="00BF006A"/>
    <w:rsid w:val="00BF01E9"/>
    <w:rsid w:val="00BF0997"/>
    <w:rsid w:val="00BF0C6E"/>
    <w:rsid w:val="00BF1B93"/>
    <w:rsid w:val="00BF2BBF"/>
    <w:rsid w:val="00BF35BF"/>
    <w:rsid w:val="00BF3BDE"/>
    <w:rsid w:val="00BF4366"/>
    <w:rsid w:val="00BF5543"/>
    <w:rsid w:val="00BF57EB"/>
    <w:rsid w:val="00BF6E76"/>
    <w:rsid w:val="00BF722B"/>
    <w:rsid w:val="00C011D8"/>
    <w:rsid w:val="00C01D62"/>
    <w:rsid w:val="00C032F7"/>
    <w:rsid w:val="00C0331B"/>
    <w:rsid w:val="00C03385"/>
    <w:rsid w:val="00C0434F"/>
    <w:rsid w:val="00C0649A"/>
    <w:rsid w:val="00C06A74"/>
    <w:rsid w:val="00C07601"/>
    <w:rsid w:val="00C07783"/>
    <w:rsid w:val="00C11020"/>
    <w:rsid w:val="00C11437"/>
    <w:rsid w:val="00C11C57"/>
    <w:rsid w:val="00C124D8"/>
    <w:rsid w:val="00C12B16"/>
    <w:rsid w:val="00C12C70"/>
    <w:rsid w:val="00C1577C"/>
    <w:rsid w:val="00C15A6A"/>
    <w:rsid w:val="00C1697C"/>
    <w:rsid w:val="00C16B45"/>
    <w:rsid w:val="00C16E5D"/>
    <w:rsid w:val="00C20FDC"/>
    <w:rsid w:val="00C21D19"/>
    <w:rsid w:val="00C21EC2"/>
    <w:rsid w:val="00C222E2"/>
    <w:rsid w:val="00C224D5"/>
    <w:rsid w:val="00C2343F"/>
    <w:rsid w:val="00C238C8"/>
    <w:rsid w:val="00C23A55"/>
    <w:rsid w:val="00C243CC"/>
    <w:rsid w:val="00C25FF3"/>
    <w:rsid w:val="00C27AEC"/>
    <w:rsid w:val="00C3191C"/>
    <w:rsid w:val="00C31E71"/>
    <w:rsid w:val="00C32191"/>
    <w:rsid w:val="00C32484"/>
    <w:rsid w:val="00C32535"/>
    <w:rsid w:val="00C3349B"/>
    <w:rsid w:val="00C34610"/>
    <w:rsid w:val="00C34694"/>
    <w:rsid w:val="00C34ADE"/>
    <w:rsid w:val="00C34F81"/>
    <w:rsid w:val="00C35AB6"/>
    <w:rsid w:val="00C36982"/>
    <w:rsid w:val="00C37098"/>
    <w:rsid w:val="00C37B54"/>
    <w:rsid w:val="00C40C01"/>
    <w:rsid w:val="00C422CD"/>
    <w:rsid w:val="00C432B1"/>
    <w:rsid w:val="00C43A0D"/>
    <w:rsid w:val="00C43B8B"/>
    <w:rsid w:val="00C44CCC"/>
    <w:rsid w:val="00C452CB"/>
    <w:rsid w:val="00C45858"/>
    <w:rsid w:val="00C45966"/>
    <w:rsid w:val="00C45F84"/>
    <w:rsid w:val="00C467B3"/>
    <w:rsid w:val="00C47D67"/>
    <w:rsid w:val="00C47DC8"/>
    <w:rsid w:val="00C503C7"/>
    <w:rsid w:val="00C5051B"/>
    <w:rsid w:val="00C50772"/>
    <w:rsid w:val="00C51824"/>
    <w:rsid w:val="00C522EF"/>
    <w:rsid w:val="00C53BA6"/>
    <w:rsid w:val="00C54C9C"/>
    <w:rsid w:val="00C55D93"/>
    <w:rsid w:val="00C56B32"/>
    <w:rsid w:val="00C578FE"/>
    <w:rsid w:val="00C57EA7"/>
    <w:rsid w:val="00C57FF9"/>
    <w:rsid w:val="00C601DB"/>
    <w:rsid w:val="00C602C0"/>
    <w:rsid w:val="00C61110"/>
    <w:rsid w:val="00C614DC"/>
    <w:rsid w:val="00C621AF"/>
    <w:rsid w:val="00C625F4"/>
    <w:rsid w:val="00C648BE"/>
    <w:rsid w:val="00C65B33"/>
    <w:rsid w:val="00C661B6"/>
    <w:rsid w:val="00C66B5E"/>
    <w:rsid w:val="00C672E3"/>
    <w:rsid w:val="00C7064B"/>
    <w:rsid w:val="00C70B38"/>
    <w:rsid w:val="00C728B2"/>
    <w:rsid w:val="00C746F6"/>
    <w:rsid w:val="00C75ED3"/>
    <w:rsid w:val="00C7665B"/>
    <w:rsid w:val="00C769C9"/>
    <w:rsid w:val="00C77486"/>
    <w:rsid w:val="00C7753B"/>
    <w:rsid w:val="00C80468"/>
    <w:rsid w:val="00C804DA"/>
    <w:rsid w:val="00C80F3A"/>
    <w:rsid w:val="00C81A9B"/>
    <w:rsid w:val="00C81D1A"/>
    <w:rsid w:val="00C82667"/>
    <w:rsid w:val="00C832BA"/>
    <w:rsid w:val="00C84E07"/>
    <w:rsid w:val="00C85F32"/>
    <w:rsid w:val="00C86BF7"/>
    <w:rsid w:val="00C87218"/>
    <w:rsid w:val="00C877C5"/>
    <w:rsid w:val="00C9037F"/>
    <w:rsid w:val="00C90D97"/>
    <w:rsid w:val="00C91EEF"/>
    <w:rsid w:val="00C9333C"/>
    <w:rsid w:val="00C93347"/>
    <w:rsid w:val="00C938E6"/>
    <w:rsid w:val="00C943AF"/>
    <w:rsid w:val="00C978D5"/>
    <w:rsid w:val="00C97C68"/>
    <w:rsid w:val="00CA028A"/>
    <w:rsid w:val="00CA0458"/>
    <w:rsid w:val="00CA05A8"/>
    <w:rsid w:val="00CA0687"/>
    <w:rsid w:val="00CA16B8"/>
    <w:rsid w:val="00CA1A0B"/>
    <w:rsid w:val="00CA1BC1"/>
    <w:rsid w:val="00CA1F51"/>
    <w:rsid w:val="00CA6C69"/>
    <w:rsid w:val="00CA7415"/>
    <w:rsid w:val="00CA793E"/>
    <w:rsid w:val="00CB140C"/>
    <w:rsid w:val="00CB1EA5"/>
    <w:rsid w:val="00CB2C50"/>
    <w:rsid w:val="00CB2C77"/>
    <w:rsid w:val="00CB5025"/>
    <w:rsid w:val="00CC01C8"/>
    <w:rsid w:val="00CC10BE"/>
    <w:rsid w:val="00CC307E"/>
    <w:rsid w:val="00CC36F6"/>
    <w:rsid w:val="00CC416E"/>
    <w:rsid w:val="00CC4487"/>
    <w:rsid w:val="00CC4E85"/>
    <w:rsid w:val="00CC5A90"/>
    <w:rsid w:val="00CC5F26"/>
    <w:rsid w:val="00CC65EC"/>
    <w:rsid w:val="00CC79F2"/>
    <w:rsid w:val="00CC7B4C"/>
    <w:rsid w:val="00CD092F"/>
    <w:rsid w:val="00CD0DED"/>
    <w:rsid w:val="00CD122C"/>
    <w:rsid w:val="00CD12A8"/>
    <w:rsid w:val="00CD159F"/>
    <w:rsid w:val="00CD187E"/>
    <w:rsid w:val="00CD1D0D"/>
    <w:rsid w:val="00CD210C"/>
    <w:rsid w:val="00CD22E6"/>
    <w:rsid w:val="00CD28C3"/>
    <w:rsid w:val="00CD37AE"/>
    <w:rsid w:val="00CD40DA"/>
    <w:rsid w:val="00CD43A0"/>
    <w:rsid w:val="00CD48C8"/>
    <w:rsid w:val="00CD590D"/>
    <w:rsid w:val="00CD68D4"/>
    <w:rsid w:val="00CD6D5B"/>
    <w:rsid w:val="00CD6E90"/>
    <w:rsid w:val="00CD7432"/>
    <w:rsid w:val="00CD74B0"/>
    <w:rsid w:val="00CE043F"/>
    <w:rsid w:val="00CE051F"/>
    <w:rsid w:val="00CE0B38"/>
    <w:rsid w:val="00CE116C"/>
    <w:rsid w:val="00CE1E77"/>
    <w:rsid w:val="00CE6020"/>
    <w:rsid w:val="00CF024B"/>
    <w:rsid w:val="00CF1ADE"/>
    <w:rsid w:val="00CF237F"/>
    <w:rsid w:val="00CF2D6E"/>
    <w:rsid w:val="00CF3A39"/>
    <w:rsid w:val="00CF3B76"/>
    <w:rsid w:val="00CF5DB1"/>
    <w:rsid w:val="00CF776F"/>
    <w:rsid w:val="00CF7C81"/>
    <w:rsid w:val="00D0070C"/>
    <w:rsid w:val="00D02198"/>
    <w:rsid w:val="00D021A1"/>
    <w:rsid w:val="00D041B8"/>
    <w:rsid w:val="00D045C8"/>
    <w:rsid w:val="00D05E47"/>
    <w:rsid w:val="00D05ED6"/>
    <w:rsid w:val="00D06991"/>
    <w:rsid w:val="00D079DD"/>
    <w:rsid w:val="00D101E4"/>
    <w:rsid w:val="00D10DDA"/>
    <w:rsid w:val="00D11D48"/>
    <w:rsid w:val="00D128B7"/>
    <w:rsid w:val="00D12C88"/>
    <w:rsid w:val="00D1322C"/>
    <w:rsid w:val="00D1383B"/>
    <w:rsid w:val="00D14945"/>
    <w:rsid w:val="00D15151"/>
    <w:rsid w:val="00D15534"/>
    <w:rsid w:val="00D15EC2"/>
    <w:rsid w:val="00D16102"/>
    <w:rsid w:val="00D17545"/>
    <w:rsid w:val="00D17769"/>
    <w:rsid w:val="00D17B01"/>
    <w:rsid w:val="00D17DB4"/>
    <w:rsid w:val="00D200B8"/>
    <w:rsid w:val="00D2062B"/>
    <w:rsid w:val="00D21A9D"/>
    <w:rsid w:val="00D23325"/>
    <w:rsid w:val="00D25BC4"/>
    <w:rsid w:val="00D27438"/>
    <w:rsid w:val="00D31587"/>
    <w:rsid w:val="00D31606"/>
    <w:rsid w:val="00D31721"/>
    <w:rsid w:val="00D31A0F"/>
    <w:rsid w:val="00D32474"/>
    <w:rsid w:val="00D33719"/>
    <w:rsid w:val="00D33B12"/>
    <w:rsid w:val="00D373EA"/>
    <w:rsid w:val="00D40B5D"/>
    <w:rsid w:val="00D40B62"/>
    <w:rsid w:val="00D40D18"/>
    <w:rsid w:val="00D41921"/>
    <w:rsid w:val="00D420EB"/>
    <w:rsid w:val="00D42211"/>
    <w:rsid w:val="00D42636"/>
    <w:rsid w:val="00D42F92"/>
    <w:rsid w:val="00D43782"/>
    <w:rsid w:val="00D458FD"/>
    <w:rsid w:val="00D45A62"/>
    <w:rsid w:val="00D45ABC"/>
    <w:rsid w:val="00D467D9"/>
    <w:rsid w:val="00D46B44"/>
    <w:rsid w:val="00D46B57"/>
    <w:rsid w:val="00D46B58"/>
    <w:rsid w:val="00D47627"/>
    <w:rsid w:val="00D504CA"/>
    <w:rsid w:val="00D50C5D"/>
    <w:rsid w:val="00D50F2F"/>
    <w:rsid w:val="00D51473"/>
    <w:rsid w:val="00D51F11"/>
    <w:rsid w:val="00D52DFD"/>
    <w:rsid w:val="00D530DC"/>
    <w:rsid w:val="00D532A9"/>
    <w:rsid w:val="00D54D53"/>
    <w:rsid w:val="00D54E0A"/>
    <w:rsid w:val="00D555BF"/>
    <w:rsid w:val="00D56110"/>
    <w:rsid w:val="00D56841"/>
    <w:rsid w:val="00D579DA"/>
    <w:rsid w:val="00D57A0A"/>
    <w:rsid w:val="00D57F38"/>
    <w:rsid w:val="00D601B9"/>
    <w:rsid w:val="00D6024C"/>
    <w:rsid w:val="00D60E69"/>
    <w:rsid w:val="00D61F9C"/>
    <w:rsid w:val="00D62001"/>
    <w:rsid w:val="00D63896"/>
    <w:rsid w:val="00D63AFB"/>
    <w:rsid w:val="00D63F1D"/>
    <w:rsid w:val="00D63F3D"/>
    <w:rsid w:val="00D64AF5"/>
    <w:rsid w:val="00D70898"/>
    <w:rsid w:val="00D70DE8"/>
    <w:rsid w:val="00D70F18"/>
    <w:rsid w:val="00D7316A"/>
    <w:rsid w:val="00D7357D"/>
    <w:rsid w:val="00D73C0D"/>
    <w:rsid w:val="00D73CBB"/>
    <w:rsid w:val="00D73E29"/>
    <w:rsid w:val="00D73F62"/>
    <w:rsid w:val="00D75798"/>
    <w:rsid w:val="00D757AB"/>
    <w:rsid w:val="00D81248"/>
    <w:rsid w:val="00D825E9"/>
    <w:rsid w:val="00D830E1"/>
    <w:rsid w:val="00D839F3"/>
    <w:rsid w:val="00D8448D"/>
    <w:rsid w:val="00D87AB1"/>
    <w:rsid w:val="00D923C0"/>
    <w:rsid w:val="00D92603"/>
    <w:rsid w:val="00D92BD9"/>
    <w:rsid w:val="00D9440D"/>
    <w:rsid w:val="00D94AFF"/>
    <w:rsid w:val="00D9518D"/>
    <w:rsid w:val="00D96FF7"/>
    <w:rsid w:val="00DA09B2"/>
    <w:rsid w:val="00DA27B2"/>
    <w:rsid w:val="00DA31D6"/>
    <w:rsid w:val="00DA559D"/>
    <w:rsid w:val="00DA5E14"/>
    <w:rsid w:val="00DA77A0"/>
    <w:rsid w:val="00DB0490"/>
    <w:rsid w:val="00DB16BA"/>
    <w:rsid w:val="00DB18D7"/>
    <w:rsid w:val="00DB218A"/>
    <w:rsid w:val="00DB333C"/>
    <w:rsid w:val="00DB394F"/>
    <w:rsid w:val="00DB3DBF"/>
    <w:rsid w:val="00DB436F"/>
    <w:rsid w:val="00DB50FD"/>
    <w:rsid w:val="00DB55AC"/>
    <w:rsid w:val="00DB6E8D"/>
    <w:rsid w:val="00DB7BE2"/>
    <w:rsid w:val="00DC0953"/>
    <w:rsid w:val="00DC27E6"/>
    <w:rsid w:val="00DC2B66"/>
    <w:rsid w:val="00DC3EEE"/>
    <w:rsid w:val="00DC4148"/>
    <w:rsid w:val="00DC472F"/>
    <w:rsid w:val="00DC4DD3"/>
    <w:rsid w:val="00DC5BA3"/>
    <w:rsid w:val="00DC6F07"/>
    <w:rsid w:val="00DC7D25"/>
    <w:rsid w:val="00DD291C"/>
    <w:rsid w:val="00DD293F"/>
    <w:rsid w:val="00DD2F8A"/>
    <w:rsid w:val="00DD34E6"/>
    <w:rsid w:val="00DD3CA9"/>
    <w:rsid w:val="00DD5CBC"/>
    <w:rsid w:val="00DD7208"/>
    <w:rsid w:val="00DD7674"/>
    <w:rsid w:val="00DE01FA"/>
    <w:rsid w:val="00DE0C68"/>
    <w:rsid w:val="00DE16A9"/>
    <w:rsid w:val="00DE3260"/>
    <w:rsid w:val="00DE4385"/>
    <w:rsid w:val="00DE4B3F"/>
    <w:rsid w:val="00DE5CDC"/>
    <w:rsid w:val="00DE71F0"/>
    <w:rsid w:val="00DE72C4"/>
    <w:rsid w:val="00DF049A"/>
    <w:rsid w:val="00DF18A5"/>
    <w:rsid w:val="00DF25AC"/>
    <w:rsid w:val="00DF2E5D"/>
    <w:rsid w:val="00DF35BA"/>
    <w:rsid w:val="00DF35F2"/>
    <w:rsid w:val="00DF3757"/>
    <w:rsid w:val="00DF3936"/>
    <w:rsid w:val="00DF3BDD"/>
    <w:rsid w:val="00DF5CC2"/>
    <w:rsid w:val="00DF5D47"/>
    <w:rsid w:val="00DF5E4A"/>
    <w:rsid w:val="00DF7F2C"/>
    <w:rsid w:val="00E0081B"/>
    <w:rsid w:val="00E00C73"/>
    <w:rsid w:val="00E013DB"/>
    <w:rsid w:val="00E015F3"/>
    <w:rsid w:val="00E0233F"/>
    <w:rsid w:val="00E038A9"/>
    <w:rsid w:val="00E05185"/>
    <w:rsid w:val="00E05AAD"/>
    <w:rsid w:val="00E05E23"/>
    <w:rsid w:val="00E06F52"/>
    <w:rsid w:val="00E074B7"/>
    <w:rsid w:val="00E07AE4"/>
    <w:rsid w:val="00E10AE4"/>
    <w:rsid w:val="00E10F0A"/>
    <w:rsid w:val="00E11C38"/>
    <w:rsid w:val="00E12273"/>
    <w:rsid w:val="00E12DB7"/>
    <w:rsid w:val="00E130E9"/>
    <w:rsid w:val="00E13248"/>
    <w:rsid w:val="00E134D2"/>
    <w:rsid w:val="00E141E4"/>
    <w:rsid w:val="00E162A5"/>
    <w:rsid w:val="00E16BA9"/>
    <w:rsid w:val="00E17DFF"/>
    <w:rsid w:val="00E21919"/>
    <w:rsid w:val="00E21952"/>
    <w:rsid w:val="00E22E8D"/>
    <w:rsid w:val="00E22EDA"/>
    <w:rsid w:val="00E23895"/>
    <w:rsid w:val="00E24BBE"/>
    <w:rsid w:val="00E24C1D"/>
    <w:rsid w:val="00E25A96"/>
    <w:rsid w:val="00E26973"/>
    <w:rsid w:val="00E30A23"/>
    <w:rsid w:val="00E30D9C"/>
    <w:rsid w:val="00E30DE0"/>
    <w:rsid w:val="00E31EB0"/>
    <w:rsid w:val="00E32171"/>
    <w:rsid w:val="00E32D8B"/>
    <w:rsid w:val="00E34BBE"/>
    <w:rsid w:val="00E3611A"/>
    <w:rsid w:val="00E369E5"/>
    <w:rsid w:val="00E36B2D"/>
    <w:rsid w:val="00E375D7"/>
    <w:rsid w:val="00E4023B"/>
    <w:rsid w:val="00E40CEA"/>
    <w:rsid w:val="00E423E9"/>
    <w:rsid w:val="00E43203"/>
    <w:rsid w:val="00E438C3"/>
    <w:rsid w:val="00E43C21"/>
    <w:rsid w:val="00E43E6C"/>
    <w:rsid w:val="00E43F8B"/>
    <w:rsid w:val="00E47359"/>
    <w:rsid w:val="00E47441"/>
    <w:rsid w:val="00E504CD"/>
    <w:rsid w:val="00E50C78"/>
    <w:rsid w:val="00E52753"/>
    <w:rsid w:val="00E52860"/>
    <w:rsid w:val="00E52F09"/>
    <w:rsid w:val="00E5447B"/>
    <w:rsid w:val="00E554AD"/>
    <w:rsid w:val="00E569DC"/>
    <w:rsid w:val="00E56C41"/>
    <w:rsid w:val="00E602E4"/>
    <w:rsid w:val="00E606E6"/>
    <w:rsid w:val="00E61CFF"/>
    <w:rsid w:val="00E639F2"/>
    <w:rsid w:val="00E63EFF"/>
    <w:rsid w:val="00E67BD8"/>
    <w:rsid w:val="00E706A0"/>
    <w:rsid w:val="00E71C01"/>
    <w:rsid w:val="00E72925"/>
    <w:rsid w:val="00E74AAC"/>
    <w:rsid w:val="00E757C5"/>
    <w:rsid w:val="00E75FCC"/>
    <w:rsid w:val="00E75FFD"/>
    <w:rsid w:val="00E76F03"/>
    <w:rsid w:val="00E77A32"/>
    <w:rsid w:val="00E80EFF"/>
    <w:rsid w:val="00E813E5"/>
    <w:rsid w:val="00E8319B"/>
    <w:rsid w:val="00E83D26"/>
    <w:rsid w:val="00E83DF5"/>
    <w:rsid w:val="00E83F8B"/>
    <w:rsid w:val="00E84121"/>
    <w:rsid w:val="00E85AA6"/>
    <w:rsid w:val="00E865A2"/>
    <w:rsid w:val="00E91222"/>
    <w:rsid w:val="00E917A7"/>
    <w:rsid w:val="00E933EE"/>
    <w:rsid w:val="00E9427A"/>
    <w:rsid w:val="00E94930"/>
    <w:rsid w:val="00E94956"/>
    <w:rsid w:val="00E952EB"/>
    <w:rsid w:val="00E95966"/>
    <w:rsid w:val="00E96539"/>
    <w:rsid w:val="00E968BF"/>
    <w:rsid w:val="00EA0312"/>
    <w:rsid w:val="00EA0397"/>
    <w:rsid w:val="00EA0CC5"/>
    <w:rsid w:val="00EA0F3B"/>
    <w:rsid w:val="00EA11FD"/>
    <w:rsid w:val="00EA220F"/>
    <w:rsid w:val="00EA3B0A"/>
    <w:rsid w:val="00EA3F7B"/>
    <w:rsid w:val="00EA4359"/>
    <w:rsid w:val="00EA5131"/>
    <w:rsid w:val="00EA5384"/>
    <w:rsid w:val="00EA6A2D"/>
    <w:rsid w:val="00EA7FD4"/>
    <w:rsid w:val="00EB0F83"/>
    <w:rsid w:val="00EB13CB"/>
    <w:rsid w:val="00EB151F"/>
    <w:rsid w:val="00EB2136"/>
    <w:rsid w:val="00EB2490"/>
    <w:rsid w:val="00EB315C"/>
    <w:rsid w:val="00EB5C29"/>
    <w:rsid w:val="00EB5F3E"/>
    <w:rsid w:val="00EB6FEA"/>
    <w:rsid w:val="00EC0756"/>
    <w:rsid w:val="00EC095E"/>
    <w:rsid w:val="00EC1554"/>
    <w:rsid w:val="00EC1DBF"/>
    <w:rsid w:val="00EC277F"/>
    <w:rsid w:val="00EC2C7A"/>
    <w:rsid w:val="00EC4FC5"/>
    <w:rsid w:val="00EC5B20"/>
    <w:rsid w:val="00EC62ED"/>
    <w:rsid w:val="00EC64BF"/>
    <w:rsid w:val="00EC6A2B"/>
    <w:rsid w:val="00EC6DE0"/>
    <w:rsid w:val="00EC70BE"/>
    <w:rsid w:val="00ED010D"/>
    <w:rsid w:val="00ED09A3"/>
    <w:rsid w:val="00ED0D74"/>
    <w:rsid w:val="00ED303D"/>
    <w:rsid w:val="00ED3AFC"/>
    <w:rsid w:val="00ED41D9"/>
    <w:rsid w:val="00ED6276"/>
    <w:rsid w:val="00ED6AB3"/>
    <w:rsid w:val="00EE1071"/>
    <w:rsid w:val="00EE109C"/>
    <w:rsid w:val="00EE11F2"/>
    <w:rsid w:val="00EE1AA2"/>
    <w:rsid w:val="00EE21A7"/>
    <w:rsid w:val="00EE2701"/>
    <w:rsid w:val="00EE28ED"/>
    <w:rsid w:val="00EE3543"/>
    <w:rsid w:val="00EE411C"/>
    <w:rsid w:val="00EE4147"/>
    <w:rsid w:val="00EE4E8D"/>
    <w:rsid w:val="00EF03D8"/>
    <w:rsid w:val="00EF0959"/>
    <w:rsid w:val="00EF0B7A"/>
    <w:rsid w:val="00EF1904"/>
    <w:rsid w:val="00EF259A"/>
    <w:rsid w:val="00EF3CF9"/>
    <w:rsid w:val="00EF43F7"/>
    <w:rsid w:val="00EF4508"/>
    <w:rsid w:val="00EF4B20"/>
    <w:rsid w:val="00EF4D01"/>
    <w:rsid w:val="00F009B9"/>
    <w:rsid w:val="00F00FE6"/>
    <w:rsid w:val="00F01562"/>
    <w:rsid w:val="00F02125"/>
    <w:rsid w:val="00F03B3A"/>
    <w:rsid w:val="00F055B4"/>
    <w:rsid w:val="00F05658"/>
    <w:rsid w:val="00F06A6D"/>
    <w:rsid w:val="00F06DCD"/>
    <w:rsid w:val="00F10127"/>
    <w:rsid w:val="00F10560"/>
    <w:rsid w:val="00F10EE1"/>
    <w:rsid w:val="00F11A81"/>
    <w:rsid w:val="00F12C4D"/>
    <w:rsid w:val="00F13EAA"/>
    <w:rsid w:val="00F13ED6"/>
    <w:rsid w:val="00F144FA"/>
    <w:rsid w:val="00F148D5"/>
    <w:rsid w:val="00F14F30"/>
    <w:rsid w:val="00F15E79"/>
    <w:rsid w:val="00F16A0F"/>
    <w:rsid w:val="00F17C0B"/>
    <w:rsid w:val="00F20154"/>
    <w:rsid w:val="00F20611"/>
    <w:rsid w:val="00F20770"/>
    <w:rsid w:val="00F21551"/>
    <w:rsid w:val="00F21EA0"/>
    <w:rsid w:val="00F25007"/>
    <w:rsid w:val="00F25DFE"/>
    <w:rsid w:val="00F27F72"/>
    <w:rsid w:val="00F3099E"/>
    <w:rsid w:val="00F31058"/>
    <w:rsid w:val="00F33693"/>
    <w:rsid w:val="00F35A66"/>
    <w:rsid w:val="00F35AA4"/>
    <w:rsid w:val="00F35BF8"/>
    <w:rsid w:val="00F41C4D"/>
    <w:rsid w:val="00F43700"/>
    <w:rsid w:val="00F437AC"/>
    <w:rsid w:val="00F437E2"/>
    <w:rsid w:val="00F444A2"/>
    <w:rsid w:val="00F446F5"/>
    <w:rsid w:val="00F4579B"/>
    <w:rsid w:val="00F45D2B"/>
    <w:rsid w:val="00F462A4"/>
    <w:rsid w:val="00F466F1"/>
    <w:rsid w:val="00F47FEA"/>
    <w:rsid w:val="00F50554"/>
    <w:rsid w:val="00F507B2"/>
    <w:rsid w:val="00F52AC5"/>
    <w:rsid w:val="00F54877"/>
    <w:rsid w:val="00F5601A"/>
    <w:rsid w:val="00F56209"/>
    <w:rsid w:val="00F57AC1"/>
    <w:rsid w:val="00F6234B"/>
    <w:rsid w:val="00F62583"/>
    <w:rsid w:val="00F627D9"/>
    <w:rsid w:val="00F62D96"/>
    <w:rsid w:val="00F62EDA"/>
    <w:rsid w:val="00F6316C"/>
    <w:rsid w:val="00F65027"/>
    <w:rsid w:val="00F70170"/>
    <w:rsid w:val="00F70576"/>
    <w:rsid w:val="00F7098B"/>
    <w:rsid w:val="00F70D0F"/>
    <w:rsid w:val="00F72B69"/>
    <w:rsid w:val="00F72B6D"/>
    <w:rsid w:val="00F72D05"/>
    <w:rsid w:val="00F731BF"/>
    <w:rsid w:val="00F73350"/>
    <w:rsid w:val="00F7337B"/>
    <w:rsid w:val="00F736D6"/>
    <w:rsid w:val="00F73F2C"/>
    <w:rsid w:val="00F73FE0"/>
    <w:rsid w:val="00F75122"/>
    <w:rsid w:val="00F758D9"/>
    <w:rsid w:val="00F800E8"/>
    <w:rsid w:val="00F8237B"/>
    <w:rsid w:val="00F8367B"/>
    <w:rsid w:val="00F83764"/>
    <w:rsid w:val="00F840A9"/>
    <w:rsid w:val="00F84D83"/>
    <w:rsid w:val="00F856A4"/>
    <w:rsid w:val="00F856D8"/>
    <w:rsid w:val="00F8593B"/>
    <w:rsid w:val="00F85C51"/>
    <w:rsid w:val="00F85CC0"/>
    <w:rsid w:val="00F85EE0"/>
    <w:rsid w:val="00F8609B"/>
    <w:rsid w:val="00F86D0B"/>
    <w:rsid w:val="00F876F1"/>
    <w:rsid w:val="00F87F78"/>
    <w:rsid w:val="00F90496"/>
    <w:rsid w:val="00F90EBD"/>
    <w:rsid w:val="00F91886"/>
    <w:rsid w:val="00F932CB"/>
    <w:rsid w:val="00F94F5F"/>
    <w:rsid w:val="00F95553"/>
    <w:rsid w:val="00F96445"/>
    <w:rsid w:val="00F96D46"/>
    <w:rsid w:val="00FA1FD6"/>
    <w:rsid w:val="00FA33DF"/>
    <w:rsid w:val="00FA3805"/>
    <w:rsid w:val="00FA3AC1"/>
    <w:rsid w:val="00FA5917"/>
    <w:rsid w:val="00FA7EA8"/>
    <w:rsid w:val="00FB1F4F"/>
    <w:rsid w:val="00FB23F6"/>
    <w:rsid w:val="00FB2540"/>
    <w:rsid w:val="00FB2B0B"/>
    <w:rsid w:val="00FB33FE"/>
    <w:rsid w:val="00FB365A"/>
    <w:rsid w:val="00FB4480"/>
    <w:rsid w:val="00FB4ED2"/>
    <w:rsid w:val="00FB55F3"/>
    <w:rsid w:val="00FB5A07"/>
    <w:rsid w:val="00FB5E08"/>
    <w:rsid w:val="00FB7DD6"/>
    <w:rsid w:val="00FC0F23"/>
    <w:rsid w:val="00FC12A3"/>
    <w:rsid w:val="00FC149A"/>
    <w:rsid w:val="00FC2448"/>
    <w:rsid w:val="00FC274B"/>
    <w:rsid w:val="00FC2FD0"/>
    <w:rsid w:val="00FC3030"/>
    <w:rsid w:val="00FC3686"/>
    <w:rsid w:val="00FC37F4"/>
    <w:rsid w:val="00FC48C6"/>
    <w:rsid w:val="00FC5017"/>
    <w:rsid w:val="00FD0114"/>
    <w:rsid w:val="00FD2098"/>
    <w:rsid w:val="00FD26BA"/>
    <w:rsid w:val="00FD27A6"/>
    <w:rsid w:val="00FD28F9"/>
    <w:rsid w:val="00FD2C66"/>
    <w:rsid w:val="00FD2DEB"/>
    <w:rsid w:val="00FD31BF"/>
    <w:rsid w:val="00FD44D2"/>
    <w:rsid w:val="00FD452A"/>
    <w:rsid w:val="00FD491D"/>
    <w:rsid w:val="00FD4E21"/>
    <w:rsid w:val="00FD4F38"/>
    <w:rsid w:val="00FE0275"/>
    <w:rsid w:val="00FE11FF"/>
    <w:rsid w:val="00FE21AD"/>
    <w:rsid w:val="00FE453B"/>
    <w:rsid w:val="00FE49CC"/>
    <w:rsid w:val="00FE51C4"/>
    <w:rsid w:val="00FE5C7E"/>
    <w:rsid w:val="00FE5F5A"/>
    <w:rsid w:val="00FE712D"/>
    <w:rsid w:val="00FE7DA0"/>
    <w:rsid w:val="00FF05B5"/>
    <w:rsid w:val="00FF212B"/>
    <w:rsid w:val="00FF2494"/>
    <w:rsid w:val="00FF33E0"/>
    <w:rsid w:val="00FF35FA"/>
    <w:rsid w:val="00FF39BD"/>
    <w:rsid w:val="00FF413B"/>
    <w:rsid w:val="00FF540B"/>
    <w:rsid w:val="00FF60C1"/>
    <w:rsid w:val="00FF67C3"/>
    <w:rsid w:val="00FF6B3C"/>
    <w:rsid w:val="00FF6F4C"/>
    <w:rsid w:val="00FF7B11"/>
    <w:rsid w:val="00FF7CD5"/>
    <w:rsid w:val="025674A6"/>
    <w:rsid w:val="0F7F6343"/>
    <w:rsid w:val="17F35CEC"/>
    <w:rsid w:val="21F229A5"/>
    <w:rsid w:val="23BF0FAD"/>
    <w:rsid w:val="27FA253C"/>
    <w:rsid w:val="29177195"/>
    <w:rsid w:val="2F4C7AA6"/>
    <w:rsid w:val="31161842"/>
    <w:rsid w:val="3D027F9E"/>
    <w:rsid w:val="40A435AC"/>
    <w:rsid w:val="43006D78"/>
    <w:rsid w:val="43832973"/>
    <w:rsid w:val="43C401ED"/>
    <w:rsid w:val="44191BBB"/>
    <w:rsid w:val="454B3FF6"/>
    <w:rsid w:val="48B57574"/>
    <w:rsid w:val="4A2B43F6"/>
    <w:rsid w:val="4D697710"/>
    <w:rsid w:val="4EDF237F"/>
    <w:rsid w:val="56D37020"/>
    <w:rsid w:val="5AF00ACF"/>
    <w:rsid w:val="5EF534F9"/>
    <w:rsid w:val="5FAE5D89"/>
    <w:rsid w:val="62F7544F"/>
    <w:rsid w:val="67BC5ABE"/>
    <w:rsid w:val="67E450CE"/>
    <w:rsid w:val="6B811C71"/>
    <w:rsid w:val="6D8E05D0"/>
    <w:rsid w:val="6E1703AC"/>
    <w:rsid w:val="70672272"/>
    <w:rsid w:val="70C20326"/>
    <w:rsid w:val="71213CDA"/>
    <w:rsid w:val="74D925D0"/>
    <w:rsid w:val="759E16AA"/>
    <w:rsid w:val="770D60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6A7465"/>
  <w15:docId w15:val="{9C87E5DA-8456-4692-8283-6D7920FDA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line="560" w:lineRule="exact"/>
      <w:ind w:firstLineChars="200" w:firstLine="200"/>
      <w:outlineLvl w:val="1"/>
    </w:pPr>
    <w:rPr>
      <w:rFonts w:ascii="方正仿宋_GBK" w:eastAsia="方正仿宋_GBK" w:hAnsi="方正仿宋_GBK" w:cs="方正仿宋_GBK"/>
      <w:b/>
      <w:bCs/>
      <w:sz w:val="32"/>
      <w:szCs w:val="32"/>
    </w:rPr>
  </w:style>
  <w:style w:type="paragraph" w:styleId="3">
    <w:name w:val="heading 3"/>
    <w:basedOn w:val="a"/>
    <w:next w:val="a"/>
    <w:link w:val="30"/>
    <w:uiPriority w:val="9"/>
    <w:unhideWhenUsed/>
    <w:qFormat/>
    <w:pPr>
      <w:keepNext/>
      <w:keepLines/>
      <w:spacing w:line="560" w:lineRule="exact"/>
      <w:ind w:firstLineChars="200" w:firstLine="200"/>
      <w:outlineLvl w:val="2"/>
    </w:pPr>
    <w:rPr>
      <w:rFonts w:ascii="方正仿宋_GBK" w:eastAsia="方正仿宋_GBK" w:hAnsi="方正仿宋_GBK" w:cs="方正仿宋_GBK"/>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spacing w:after="160" w:line="278" w:lineRule="auto"/>
      <w:ind w:leftChars="1200" w:left="2520"/>
      <w:jc w:val="left"/>
    </w:pPr>
    <w:rPr>
      <w:sz w:val="22"/>
      <w:szCs w:val="24"/>
      <w14:ligatures w14:val="standardContextual"/>
    </w:rPr>
  </w:style>
  <w:style w:type="paragraph" w:styleId="a3">
    <w:name w:val="annotation text"/>
    <w:basedOn w:val="a"/>
    <w:link w:val="a4"/>
    <w:uiPriority w:val="99"/>
    <w:unhideWhenUsed/>
    <w:qFormat/>
    <w:pPr>
      <w:jc w:val="left"/>
    </w:pPr>
  </w:style>
  <w:style w:type="paragraph" w:styleId="a5">
    <w:name w:val="Body Text"/>
    <w:basedOn w:val="a"/>
    <w:link w:val="a6"/>
    <w:uiPriority w:val="99"/>
    <w:semiHidden/>
    <w:unhideWhenUsed/>
    <w:qFormat/>
    <w:pPr>
      <w:spacing w:after="120"/>
    </w:pPr>
  </w:style>
  <w:style w:type="paragraph" w:styleId="a7">
    <w:name w:val="Body Text Indent"/>
    <w:basedOn w:val="a"/>
    <w:link w:val="a8"/>
    <w:qFormat/>
    <w:pPr>
      <w:spacing w:after="120"/>
      <w:ind w:leftChars="200" w:left="420"/>
    </w:pPr>
  </w:style>
  <w:style w:type="paragraph" w:styleId="TOC5">
    <w:name w:val="toc 5"/>
    <w:basedOn w:val="a"/>
    <w:next w:val="a"/>
    <w:autoRedefine/>
    <w:uiPriority w:val="39"/>
    <w:unhideWhenUsed/>
    <w:qFormat/>
    <w:pPr>
      <w:spacing w:after="160" w:line="278" w:lineRule="auto"/>
      <w:ind w:leftChars="800" w:left="1680"/>
      <w:jc w:val="left"/>
    </w:pPr>
    <w:rPr>
      <w:sz w:val="22"/>
      <w:szCs w:val="24"/>
      <w14:ligatures w14:val="standardContextual"/>
    </w:rPr>
  </w:style>
  <w:style w:type="paragraph" w:styleId="TOC3">
    <w:name w:val="toc 3"/>
    <w:basedOn w:val="a"/>
    <w:next w:val="a"/>
    <w:autoRedefine/>
    <w:uiPriority w:val="39"/>
    <w:unhideWhenUsed/>
    <w:qFormat/>
    <w:pPr>
      <w:widowControl/>
      <w:tabs>
        <w:tab w:val="right" w:leader="dot" w:pos="8296"/>
      </w:tabs>
      <w:spacing w:line="560" w:lineRule="exact"/>
      <w:ind w:firstLineChars="88" w:firstLine="282"/>
      <w:jc w:val="left"/>
    </w:pPr>
    <w:rPr>
      <w:rFonts w:cs="Times New Roman"/>
      <w:kern w:val="0"/>
      <w:sz w:val="22"/>
    </w:rPr>
  </w:style>
  <w:style w:type="paragraph" w:styleId="TOC8">
    <w:name w:val="toc 8"/>
    <w:basedOn w:val="a"/>
    <w:next w:val="a"/>
    <w:autoRedefine/>
    <w:uiPriority w:val="39"/>
    <w:unhideWhenUsed/>
    <w:qFormat/>
    <w:pPr>
      <w:spacing w:after="160" w:line="278" w:lineRule="auto"/>
      <w:ind w:leftChars="1400" w:left="2940"/>
      <w:jc w:val="left"/>
    </w:pPr>
    <w:rPr>
      <w:sz w:val="22"/>
      <w:szCs w:val="24"/>
      <w14:ligatures w14:val="standardContextual"/>
    </w:rPr>
  </w:style>
  <w:style w:type="paragraph" w:styleId="a9">
    <w:name w:val="Date"/>
    <w:basedOn w:val="a"/>
    <w:next w:val="a"/>
    <w:link w:val="aa"/>
    <w:uiPriority w:val="99"/>
    <w:semiHidden/>
    <w:unhideWhenUsed/>
    <w:qFormat/>
    <w:pPr>
      <w:ind w:leftChars="2500" w:left="100"/>
    </w:pPr>
  </w:style>
  <w:style w:type="paragraph" w:styleId="ab">
    <w:name w:val="Balloon Text"/>
    <w:basedOn w:val="a"/>
    <w:link w:val="ac"/>
    <w:uiPriority w:val="99"/>
    <w:semiHidden/>
    <w:unhideWhenUsed/>
    <w:qFormat/>
    <w:rPr>
      <w:sz w:val="18"/>
      <w:szCs w:val="18"/>
    </w:rPr>
  </w:style>
  <w:style w:type="paragraph" w:styleId="ad">
    <w:name w:val="footer"/>
    <w:basedOn w:val="a"/>
    <w:link w:val="ae"/>
    <w:uiPriority w:val="99"/>
    <w:unhideWhenUsed/>
    <w:qFormat/>
    <w:pPr>
      <w:tabs>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tabs>
        <w:tab w:val="right" w:leader="dot" w:pos="8296"/>
      </w:tabs>
      <w:snapToGrid w:val="0"/>
      <w:spacing w:line="560" w:lineRule="exact"/>
    </w:pPr>
    <w:rPr>
      <w:rFonts w:ascii="方正仿宋_GBK" w:eastAsia="方正仿宋_GBK"/>
      <w:b/>
      <w:bCs/>
      <w:sz w:val="30"/>
      <w:szCs w:val="30"/>
    </w:rPr>
  </w:style>
  <w:style w:type="paragraph" w:styleId="TOC4">
    <w:name w:val="toc 4"/>
    <w:basedOn w:val="a"/>
    <w:next w:val="a"/>
    <w:autoRedefine/>
    <w:uiPriority w:val="39"/>
    <w:unhideWhenUsed/>
    <w:qFormat/>
    <w:pPr>
      <w:spacing w:after="160" w:line="278" w:lineRule="auto"/>
      <w:ind w:leftChars="600" w:left="1260"/>
      <w:jc w:val="left"/>
    </w:pPr>
    <w:rPr>
      <w:sz w:val="22"/>
      <w:szCs w:val="24"/>
      <w14:ligatures w14:val="standardContextual"/>
    </w:rPr>
  </w:style>
  <w:style w:type="paragraph" w:styleId="af1">
    <w:name w:val="Subtitle"/>
    <w:basedOn w:val="a"/>
    <w:next w:val="a"/>
    <w:link w:val="af2"/>
    <w:uiPriority w:val="11"/>
    <w:qFormat/>
    <w:pPr>
      <w:spacing w:before="240" w:after="60" w:line="312" w:lineRule="auto"/>
      <w:jc w:val="center"/>
      <w:outlineLvl w:val="1"/>
    </w:pPr>
    <w:rPr>
      <w:b/>
      <w:bCs/>
      <w:kern w:val="28"/>
      <w:sz w:val="32"/>
      <w:szCs w:val="32"/>
    </w:rPr>
  </w:style>
  <w:style w:type="paragraph" w:styleId="af3">
    <w:name w:val="footnote text"/>
    <w:basedOn w:val="a"/>
    <w:link w:val="af4"/>
    <w:uiPriority w:val="99"/>
    <w:unhideWhenUsed/>
    <w:qFormat/>
    <w:pPr>
      <w:snapToGrid w:val="0"/>
      <w:jc w:val="left"/>
    </w:pPr>
    <w:rPr>
      <w:sz w:val="18"/>
      <w:szCs w:val="18"/>
    </w:rPr>
  </w:style>
  <w:style w:type="paragraph" w:styleId="TOC6">
    <w:name w:val="toc 6"/>
    <w:basedOn w:val="a"/>
    <w:next w:val="a"/>
    <w:autoRedefine/>
    <w:uiPriority w:val="39"/>
    <w:unhideWhenUsed/>
    <w:qFormat/>
    <w:pPr>
      <w:spacing w:after="160" w:line="278" w:lineRule="auto"/>
      <w:ind w:leftChars="1000" w:left="2100"/>
      <w:jc w:val="left"/>
    </w:pPr>
    <w:rPr>
      <w:sz w:val="22"/>
      <w:szCs w:val="24"/>
      <w14:ligatures w14:val="standardContextual"/>
    </w:rPr>
  </w:style>
  <w:style w:type="paragraph" w:styleId="TOC2">
    <w:name w:val="toc 2"/>
    <w:basedOn w:val="a"/>
    <w:next w:val="a"/>
    <w:autoRedefine/>
    <w:uiPriority w:val="39"/>
    <w:unhideWhenUsed/>
    <w:qFormat/>
    <w:pPr>
      <w:widowControl/>
      <w:spacing w:after="100" w:line="259" w:lineRule="auto"/>
      <w:ind w:left="220"/>
      <w:jc w:val="left"/>
    </w:pPr>
    <w:rPr>
      <w:rFonts w:cs="Times New Roman"/>
      <w:kern w:val="0"/>
      <w:sz w:val="22"/>
    </w:rPr>
  </w:style>
  <w:style w:type="paragraph" w:styleId="TOC9">
    <w:name w:val="toc 9"/>
    <w:basedOn w:val="a"/>
    <w:next w:val="a"/>
    <w:autoRedefine/>
    <w:uiPriority w:val="39"/>
    <w:unhideWhenUsed/>
    <w:qFormat/>
    <w:pPr>
      <w:spacing w:after="160" w:line="278" w:lineRule="auto"/>
      <w:ind w:leftChars="1600" w:left="3360"/>
      <w:jc w:val="left"/>
    </w:pPr>
    <w:rPr>
      <w:sz w:val="22"/>
      <w:szCs w:val="24"/>
      <w14:ligatures w14:val="standardContextual"/>
    </w:rPr>
  </w:style>
  <w:style w:type="paragraph" w:styleId="af5">
    <w:name w:val="Normal (Web)"/>
    <w:basedOn w:val="a"/>
    <w:uiPriority w:val="99"/>
    <w:qFormat/>
    <w:pPr>
      <w:spacing w:before="100" w:beforeAutospacing="1" w:after="100" w:afterAutospacing="1" w:line="278" w:lineRule="auto"/>
      <w:jc w:val="left"/>
    </w:pPr>
    <w:rPr>
      <w:rFonts w:ascii="Calibri" w:eastAsia="宋体" w:hAnsi="Calibri" w:cs="Times New Roman"/>
      <w:kern w:val="0"/>
      <w:sz w:val="24"/>
      <w:szCs w:val="24"/>
    </w:rPr>
  </w:style>
  <w:style w:type="paragraph" w:styleId="af6">
    <w:name w:val="annotation subject"/>
    <w:basedOn w:val="a3"/>
    <w:next w:val="a3"/>
    <w:link w:val="af7"/>
    <w:uiPriority w:val="99"/>
    <w:semiHidden/>
    <w:unhideWhenUsed/>
    <w:qFormat/>
    <w:rPr>
      <w:b/>
      <w:bCs/>
    </w:rPr>
  </w:style>
  <w:style w:type="table" w:styleId="af8">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Pr>
      <w:b/>
    </w:rPr>
  </w:style>
  <w:style w:type="character" w:styleId="afa">
    <w:name w:val="FollowedHyperlink"/>
    <w:basedOn w:val="a0"/>
    <w:uiPriority w:val="99"/>
    <w:semiHidden/>
    <w:unhideWhenUsed/>
    <w:qFormat/>
    <w:rPr>
      <w:color w:val="800080" w:themeColor="followedHyperlink"/>
      <w:u w:val="single"/>
    </w:rPr>
  </w:style>
  <w:style w:type="character" w:styleId="afb">
    <w:name w:val="Hyperlink"/>
    <w:basedOn w:val="a0"/>
    <w:uiPriority w:val="99"/>
    <w:unhideWhenUsed/>
    <w:qFormat/>
    <w:rPr>
      <w:color w:val="0000FF" w:themeColor="hyperlink"/>
      <w:u w:val="single"/>
    </w:rPr>
  </w:style>
  <w:style w:type="character" w:styleId="afc">
    <w:name w:val="annotation reference"/>
    <w:basedOn w:val="a0"/>
    <w:uiPriority w:val="99"/>
    <w:unhideWhenUsed/>
    <w:qFormat/>
    <w:rPr>
      <w:sz w:val="21"/>
      <w:szCs w:val="21"/>
    </w:rPr>
  </w:style>
  <w:style w:type="character" w:styleId="afd">
    <w:name w:val="footnote reference"/>
    <w:basedOn w:val="a0"/>
    <w:uiPriority w:val="99"/>
    <w:unhideWhenUsed/>
    <w:qFormat/>
    <w:rPr>
      <w:vertAlign w:val="superscript"/>
    </w:rPr>
  </w:style>
  <w:style w:type="paragraph" w:styleId="afe">
    <w:name w:val="List Paragraph"/>
    <w:basedOn w:val="a"/>
    <w:link w:val="aff"/>
    <w:uiPriority w:val="1"/>
    <w:qFormat/>
    <w:pPr>
      <w:ind w:firstLineChars="200" w:firstLine="420"/>
    </w:pPr>
  </w:style>
  <w:style w:type="character" w:customStyle="1" w:styleId="af0">
    <w:name w:val="页眉 字符"/>
    <w:basedOn w:val="a0"/>
    <w:link w:val="af"/>
    <w:uiPriority w:val="99"/>
    <w:qFormat/>
    <w:rPr>
      <w:rFonts w:asciiTheme="minorHAnsi" w:eastAsiaTheme="minorEastAsia"/>
      <w:sz w:val="18"/>
      <w:szCs w:val="18"/>
    </w:rPr>
  </w:style>
  <w:style w:type="character" w:customStyle="1" w:styleId="ae">
    <w:name w:val="页脚 字符"/>
    <w:basedOn w:val="a0"/>
    <w:link w:val="ad"/>
    <w:uiPriority w:val="99"/>
    <w:qFormat/>
    <w:rPr>
      <w:rFonts w:asciiTheme="minorHAnsi" w:eastAsiaTheme="minorEastAsia"/>
      <w:sz w:val="18"/>
      <w:szCs w:val="18"/>
    </w:rPr>
  </w:style>
  <w:style w:type="character" w:customStyle="1" w:styleId="a4">
    <w:name w:val="批注文字 字符"/>
    <w:basedOn w:val="a0"/>
    <w:link w:val="a3"/>
    <w:uiPriority w:val="99"/>
    <w:qFormat/>
    <w:rPr>
      <w:rFonts w:asciiTheme="minorHAnsi" w:eastAsiaTheme="minorEastAsia"/>
      <w:sz w:val="21"/>
      <w:szCs w:val="22"/>
    </w:rPr>
  </w:style>
  <w:style w:type="character" w:customStyle="1" w:styleId="af7">
    <w:name w:val="批注主题 字符"/>
    <w:basedOn w:val="a4"/>
    <w:link w:val="af6"/>
    <w:uiPriority w:val="99"/>
    <w:semiHidden/>
    <w:qFormat/>
    <w:rPr>
      <w:rFonts w:asciiTheme="minorHAnsi" w:eastAsiaTheme="minorEastAsia"/>
      <w:b/>
      <w:bCs/>
      <w:sz w:val="21"/>
      <w:szCs w:val="22"/>
    </w:rPr>
  </w:style>
  <w:style w:type="paragraph" w:customStyle="1" w:styleId="b63ee27f-4cf3-414c-9275-d88e3f90795e">
    <w:name w:val="b63ee27f-4cf3-414c-9275-d88e3f90795e"/>
    <w:basedOn w:val="3"/>
    <w:next w:val="acbfdd8b-e11b-4d36-88ff-6049b138f862"/>
    <w:link w:val="b63ee27f-4cf3-414c-9275-d88e3f90795e0"/>
    <w:qFormat/>
    <w:pPr>
      <w:adjustRightInd w:val="0"/>
      <w:spacing w:line="288" w:lineRule="auto"/>
      <w:jc w:val="left"/>
    </w:pPr>
    <w:rPr>
      <w:rFonts w:ascii="微软雅黑" w:eastAsia="微软雅黑" w:hAnsi="微软雅黑"/>
      <w:color w:val="000000"/>
      <w:sz w:val="26"/>
      <w:szCs w:val="44"/>
    </w:rPr>
  </w:style>
  <w:style w:type="paragraph" w:customStyle="1" w:styleId="acbfdd8b-e11b-4d36-88ff-6049b138f862">
    <w:name w:val="acbfdd8b-e11b-4d36-88ff-6049b138f862"/>
    <w:basedOn w:val="a5"/>
    <w:link w:val="acbfdd8b-e11b-4d36-88ff-6049b138f8620"/>
    <w:qFormat/>
    <w:pPr>
      <w:adjustRightInd w:val="0"/>
      <w:spacing w:after="0" w:line="288" w:lineRule="auto"/>
      <w:jc w:val="left"/>
    </w:pPr>
    <w:rPr>
      <w:rFonts w:ascii="微软雅黑" w:eastAsia="微软雅黑" w:hAnsi="微软雅黑"/>
      <w:color w:val="000000"/>
      <w:sz w:val="22"/>
      <w:szCs w:val="44"/>
    </w:rPr>
  </w:style>
  <w:style w:type="character" w:customStyle="1" w:styleId="aff">
    <w:name w:val="列表段落 字符"/>
    <w:basedOn w:val="a0"/>
    <w:link w:val="afe"/>
    <w:uiPriority w:val="1"/>
    <w:qFormat/>
    <w:rPr>
      <w:rFonts w:asciiTheme="minorHAnsi" w:eastAsiaTheme="minorEastAsia"/>
      <w:sz w:val="21"/>
      <w:szCs w:val="22"/>
    </w:rPr>
  </w:style>
  <w:style w:type="character" w:customStyle="1" w:styleId="b63ee27f-4cf3-414c-9275-d88e3f90795e0">
    <w:name w:val="b63ee27f-4cf3-414c-9275-d88e3f90795e 字符"/>
    <w:basedOn w:val="aff"/>
    <w:link w:val="b63ee27f-4cf3-414c-9275-d88e3f90795e"/>
    <w:qFormat/>
    <w:rPr>
      <w:rFonts w:ascii="微软雅黑" w:eastAsia="微软雅黑" w:hAnsi="微软雅黑"/>
      <w:b/>
      <w:bCs/>
      <w:color w:val="000000"/>
      <w:sz w:val="26"/>
      <w:szCs w:val="44"/>
    </w:rPr>
  </w:style>
  <w:style w:type="character" w:customStyle="1" w:styleId="30">
    <w:name w:val="标题 3 字符"/>
    <w:basedOn w:val="a0"/>
    <w:link w:val="3"/>
    <w:uiPriority w:val="9"/>
    <w:qFormat/>
    <w:rPr>
      <w:rFonts w:hAnsi="方正仿宋_GBK" w:cs="方正仿宋_GBK"/>
      <w:b/>
      <w:bCs/>
      <w:sz w:val="32"/>
      <w:szCs w:val="32"/>
    </w:rPr>
  </w:style>
  <w:style w:type="character" w:customStyle="1" w:styleId="acbfdd8b-e11b-4d36-88ff-6049b138f8620">
    <w:name w:val="acbfdd8b-e11b-4d36-88ff-6049b138f862 字符"/>
    <w:basedOn w:val="aff"/>
    <w:link w:val="acbfdd8b-e11b-4d36-88ff-6049b138f862"/>
    <w:qFormat/>
    <w:rPr>
      <w:rFonts w:ascii="微软雅黑" w:eastAsia="微软雅黑" w:hAnsi="微软雅黑"/>
      <w:color w:val="000000"/>
      <w:sz w:val="22"/>
      <w:szCs w:val="44"/>
    </w:rPr>
  </w:style>
  <w:style w:type="character" w:customStyle="1" w:styleId="a6">
    <w:name w:val="正文文本 字符"/>
    <w:basedOn w:val="a0"/>
    <w:link w:val="a5"/>
    <w:uiPriority w:val="99"/>
    <w:semiHidden/>
    <w:qFormat/>
    <w:rPr>
      <w:rFonts w:asciiTheme="minorHAnsi" w:eastAsiaTheme="minorEastAsia"/>
      <w:sz w:val="21"/>
      <w:szCs w:val="22"/>
    </w:rPr>
  </w:style>
  <w:style w:type="paragraph" w:customStyle="1" w:styleId="aff0">
    <w:name w:val="一级标题"/>
    <w:basedOn w:val="a"/>
    <w:link w:val="aff1"/>
    <w:qFormat/>
    <w:rPr>
      <w:rFonts w:ascii="方正仿宋_GBK" w:eastAsia="方正仿宋_GBK"/>
      <w:b/>
      <w:bCs/>
      <w:sz w:val="32"/>
      <w:szCs w:val="32"/>
    </w:rPr>
  </w:style>
  <w:style w:type="character" w:customStyle="1" w:styleId="aff1">
    <w:name w:val="一级标题 字符"/>
    <w:basedOn w:val="a0"/>
    <w:link w:val="aff0"/>
    <w:qFormat/>
    <w:rPr>
      <w:b/>
      <w:bCs/>
      <w:sz w:val="32"/>
      <w:szCs w:val="32"/>
    </w:rPr>
  </w:style>
  <w:style w:type="paragraph" w:customStyle="1" w:styleId="aff2">
    <w:name w:val="二级标题"/>
    <w:basedOn w:val="a"/>
    <w:link w:val="aff3"/>
    <w:qFormat/>
    <w:rPr>
      <w:rFonts w:ascii="方正仿宋_GBK" w:eastAsia="方正仿宋_GBK"/>
      <w:b/>
      <w:bCs/>
      <w:sz w:val="32"/>
      <w:szCs w:val="32"/>
    </w:rPr>
  </w:style>
  <w:style w:type="character" w:customStyle="1" w:styleId="aff3">
    <w:name w:val="二级标题 字符"/>
    <w:basedOn w:val="a0"/>
    <w:link w:val="aff2"/>
    <w:qFormat/>
    <w:rPr>
      <w:b/>
      <w:bCs/>
      <w:sz w:val="32"/>
      <w:szCs w:val="32"/>
    </w:rPr>
  </w:style>
  <w:style w:type="character" w:customStyle="1" w:styleId="ac">
    <w:name w:val="批注框文本 字符"/>
    <w:basedOn w:val="a0"/>
    <w:link w:val="ab"/>
    <w:uiPriority w:val="99"/>
    <w:semiHidden/>
    <w:qFormat/>
    <w:rPr>
      <w:rFonts w:asciiTheme="minorHAnsi" w:eastAsiaTheme="minorEastAsia"/>
      <w:sz w:val="18"/>
      <w:szCs w:val="18"/>
    </w:rPr>
  </w:style>
  <w:style w:type="paragraph" w:customStyle="1" w:styleId="BodyText1I2">
    <w:name w:val="BodyText1I2"/>
    <w:next w:val="a"/>
    <w:qFormat/>
    <w:pPr>
      <w:spacing w:after="120" w:line="278" w:lineRule="auto"/>
      <w:ind w:leftChars="200" w:left="420" w:firstLineChars="200" w:firstLine="420"/>
      <w:jc w:val="both"/>
      <w:textAlignment w:val="baseline"/>
    </w:pPr>
    <w:rPr>
      <w:rFonts w:ascii="Calibri" w:hAnsi="Calibri"/>
      <w:kern w:val="2"/>
      <w:sz w:val="21"/>
      <w:szCs w:val="24"/>
    </w:rPr>
  </w:style>
  <w:style w:type="character" w:customStyle="1" w:styleId="10">
    <w:name w:val="标题 1 字符"/>
    <w:basedOn w:val="a0"/>
    <w:link w:val="1"/>
    <w:uiPriority w:val="9"/>
    <w:qFormat/>
    <w:rPr>
      <w:rFonts w:asciiTheme="minorHAnsi" w:eastAsiaTheme="minorEastAsia"/>
      <w:b/>
      <w:bCs/>
      <w:kern w:val="44"/>
      <w:sz w:val="44"/>
      <w:szCs w:val="44"/>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12">
    <w:name w:val="样式1"/>
    <w:basedOn w:val="aff2"/>
    <w:link w:val="13"/>
    <w:qFormat/>
    <w:pPr>
      <w:spacing w:line="560" w:lineRule="exact"/>
      <w:ind w:firstLineChars="220" w:firstLine="707"/>
    </w:pPr>
  </w:style>
  <w:style w:type="character" w:customStyle="1" w:styleId="13">
    <w:name w:val="样式1 字符"/>
    <w:basedOn w:val="aff3"/>
    <w:link w:val="12"/>
    <w:qFormat/>
    <w:rPr>
      <w:b/>
      <w:bCs/>
      <w:sz w:val="32"/>
      <w:szCs w:val="32"/>
    </w:rPr>
  </w:style>
  <w:style w:type="character" w:customStyle="1" w:styleId="20">
    <w:name w:val="标题 2 字符"/>
    <w:basedOn w:val="a0"/>
    <w:link w:val="2"/>
    <w:uiPriority w:val="9"/>
    <w:qFormat/>
    <w:rPr>
      <w:rFonts w:hAnsi="方正仿宋_GBK" w:cs="方正仿宋_GBK"/>
      <w:b/>
      <w:bCs/>
      <w:sz w:val="32"/>
      <w:szCs w:val="32"/>
    </w:rPr>
  </w:style>
  <w:style w:type="character" w:customStyle="1" w:styleId="14">
    <w:name w:val="不明显强调1"/>
    <w:basedOn w:val="a0"/>
    <w:uiPriority w:val="19"/>
    <w:qFormat/>
    <w:rPr>
      <w:i/>
      <w:iCs/>
      <w:color w:val="404040" w:themeColor="text1" w:themeTint="BF"/>
    </w:rPr>
  </w:style>
  <w:style w:type="character" w:customStyle="1" w:styleId="af2">
    <w:name w:val="副标题 字符"/>
    <w:basedOn w:val="a0"/>
    <w:link w:val="af1"/>
    <w:uiPriority w:val="11"/>
    <w:qFormat/>
    <w:rPr>
      <w:rFonts w:asciiTheme="minorHAnsi" w:eastAsiaTheme="minorEastAsia"/>
      <w:b/>
      <w:bCs/>
      <w:kern w:val="28"/>
      <w:sz w:val="32"/>
      <w:szCs w:val="32"/>
    </w:rPr>
  </w:style>
  <w:style w:type="character" w:customStyle="1" w:styleId="15">
    <w:name w:val="未处理的提及1"/>
    <w:basedOn w:val="a0"/>
    <w:uiPriority w:val="99"/>
    <w:semiHidden/>
    <w:unhideWhenUsed/>
    <w:qFormat/>
    <w:rPr>
      <w:color w:val="605E5C"/>
      <w:shd w:val="clear" w:color="auto" w:fill="E1DFDD"/>
    </w:rPr>
  </w:style>
  <w:style w:type="paragraph" w:customStyle="1" w:styleId="BodyTextmt17">
    <w:name w:val="BodyText_mt_17"/>
    <w:basedOn w:val="a"/>
    <w:uiPriority w:val="1"/>
    <w:qFormat/>
    <w:pPr>
      <w:autoSpaceDE w:val="0"/>
      <w:autoSpaceDN w:val="0"/>
      <w:jc w:val="left"/>
    </w:pPr>
    <w:rPr>
      <w:rFonts w:ascii="Times New Roman" w:eastAsia="Times New Roman" w:hAnsi="Times New Roman" w:cs="Times New Roman"/>
      <w:kern w:val="0"/>
      <w:sz w:val="24"/>
      <w:szCs w:val="24"/>
      <w:lang w:eastAsia="en-US"/>
    </w:rPr>
  </w:style>
  <w:style w:type="character" w:customStyle="1" w:styleId="21">
    <w:name w:val="未处理的提及2"/>
    <w:basedOn w:val="a0"/>
    <w:uiPriority w:val="99"/>
    <w:semiHidden/>
    <w:unhideWhenUsed/>
    <w:qFormat/>
    <w:rPr>
      <w:color w:val="605E5C"/>
      <w:shd w:val="clear" w:color="auto" w:fill="E1DFDD"/>
    </w:rPr>
  </w:style>
  <w:style w:type="character" w:customStyle="1" w:styleId="af4">
    <w:name w:val="脚注文本 字符"/>
    <w:basedOn w:val="a0"/>
    <w:link w:val="af3"/>
    <w:uiPriority w:val="99"/>
    <w:qFormat/>
    <w:rPr>
      <w:rFonts w:asciiTheme="minorHAnsi" w:eastAsiaTheme="minorEastAsia"/>
      <w:sz w:val="18"/>
      <w:szCs w:val="18"/>
    </w:rPr>
  </w:style>
  <w:style w:type="character" w:customStyle="1" w:styleId="aa">
    <w:name w:val="日期 字符"/>
    <w:basedOn w:val="a0"/>
    <w:link w:val="a9"/>
    <w:uiPriority w:val="99"/>
    <w:semiHidden/>
    <w:qFormat/>
    <w:rPr>
      <w:rFonts w:asciiTheme="minorHAnsi" w:eastAsiaTheme="minorEastAsia"/>
      <w:sz w:val="21"/>
      <w:szCs w:val="22"/>
    </w:rPr>
  </w:style>
  <w:style w:type="paragraph" w:customStyle="1" w:styleId="Default">
    <w:name w:val="Default"/>
    <w:qFormat/>
    <w:pPr>
      <w:widowControl w:val="0"/>
      <w:autoSpaceDE w:val="0"/>
      <w:autoSpaceDN w:val="0"/>
      <w:adjustRightInd w:val="0"/>
    </w:pPr>
    <w:rPr>
      <w:rFonts w:ascii="Calibri" w:eastAsiaTheme="minorEastAsia" w:hAnsi="Calibri" w:cs="Calibri"/>
      <w:color w:val="000000"/>
      <w:sz w:val="24"/>
      <w:szCs w:val="24"/>
    </w:rPr>
  </w:style>
  <w:style w:type="paragraph" w:customStyle="1" w:styleId="SP5text">
    <w:name w:val="SP5 text"/>
    <w:basedOn w:val="af5"/>
    <w:link w:val="SP5textChar"/>
    <w:qFormat/>
    <w:pPr>
      <w:widowControl/>
      <w:numPr>
        <w:numId w:val="1"/>
      </w:numPr>
      <w:spacing w:before="0" w:beforeAutospacing="0" w:after="240" w:afterAutospacing="0" w:line="240" w:lineRule="auto"/>
    </w:pPr>
    <w:rPr>
      <w:rFonts w:eastAsia="Cambria" w:cs="Calibri"/>
      <w:sz w:val="22"/>
      <w:szCs w:val="22"/>
      <w:lang w:val="en-GB" w:eastAsia="en-GB"/>
    </w:rPr>
  </w:style>
  <w:style w:type="character" w:customStyle="1" w:styleId="SP5textChar">
    <w:name w:val="SP5 text Char"/>
    <w:basedOn w:val="a0"/>
    <w:link w:val="SP5text"/>
    <w:qFormat/>
    <w:rPr>
      <w:rFonts w:ascii="Calibri" w:eastAsia="Cambria" w:hAnsi="Calibri" w:cs="Calibri"/>
      <w:sz w:val="22"/>
      <w:szCs w:val="22"/>
      <w:lang w:val="en-GB" w:eastAsia="en-GB"/>
    </w:rPr>
  </w:style>
  <w:style w:type="paragraph" w:customStyle="1" w:styleId="SP5Bullet">
    <w:name w:val="SP5 Bullet"/>
    <w:basedOn w:val="afe"/>
    <w:link w:val="SP5BulletChar"/>
    <w:qFormat/>
    <w:pPr>
      <w:widowControl/>
      <w:numPr>
        <w:numId w:val="2"/>
      </w:numPr>
      <w:autoSpaceDE w:val="0"/>
      <w:autoSpaceDN w:val="0"/>
      <w:adjustRightInd w:val="0"/>
      <w:ind w:firstLineChars="0" w:firstLine="0"/>
      <w:contextualSpacing/>
      <w:jc w:val="left"/>
    </w:pPr>
    <w:rPr>
      <w:rFonts w:ascii="Cambria" w:eastAsia="HelveticaNeueLTPro-Lt" w:hAnsi="Cambria" w:cs="Georgia"/>
      <w:color w:val="000000"/>
      <w:kern w:val="0"/>
      <w:sz w:val="20"/>
      <w:szCs w:val="20"/>
      <w:lang w:val="en-GB" w:eastAsia="en-GB"/>
    </w:rPr>
  </w:style>
  <w:style w:type="character" w:customStyle="1" w:styleId="SP5BulletChar">
    <w:name w:val="SP5 Bullet Char"/>
    <w:basedOn w:val="a0"/>
    <w:link w:val="SP5Bullet"/>
    <w:qFormat/>
    <w:rPr>
      <w:rFonts w:ascii="Cambria" w:eastAsia="HelveticaNeueLTPro-Lt" w:hAnsi="Cambria" w:cs="Georgia"/>
      <w:color w:val="000000"/>
      <w:lang w:val="en-GB" w:eastAsia="en-GB"/>
    </w:rPr>
  </w:style>
  <w:style w:type="paragraph" w:customStyle="1" w:styleId="SP5Quote">
    <w:name w:val="SP5 Quote"/>
    <w:basedOn w:val="a"/>
    <w:link w:val="SP5QuoteChar"/>
    <w:qFormat/>
    <w:pPr>
      <w:widowControl/>
      <w:spacing w:after="240"/>
      <w:ind w:left="426"/>
      <w:jc w:val="left"/>
    </w:pPr>
    <w:rPr>
      <w:rFonts w:ascii="Cambria" w:eastAsia="Cambria" w:hAnsi="Cambria" w:cs="Cambria"/>
      <w:i/>
      <w:iCs/>
      <w:color w:val="000000"/>
      <w:kern w:val="0"/>
      <w:sz w:val="20"/>
      <w:szCs w:val="20"/>
      <w:lang w:val="en-GB" w:eastAsia="en-GB"/>
    </w:rPr>
  </w:style>
  <w:style w:type="character" w:customStyle="1" w:styleId="SP5QuoteChar">
    <w:name w:val="SP5 Quote Char"/>
    <w:basedOn w:val="a0"/>
    <w:link w:val="SP5Quote"/>
    <w:qFormat/>
    <w:rPr>
      <w:rFonts w:ascii="Cambria" w:eastAsia="Cambria" w:hAnsi="Cambria" w:cs="Cambria"/>
      <w:i/>
      <w:iCs/>
      <w:color w:val="000000"/>
      <w:kern w:val="0"/>
      <w:sz w:val="20"/>
      <w:szCs w:val="20"/>
      <w:lang w:val="en-GB" w:eastAsia="en-GB"/>
    </w:rPr>
  </w:style>
  <w:style w:type="paragraph" w:customStyle="1" w:styleId="SPFootnote">
    <w:name w:val="SP Footnote"/>
    <w:basedOn w:val="SP5text"/>
    <w:link w:val="SPFootnoteChar"/>
    <w:qFormat/>
    <w:pPr>
      <w:numPr>
        <w:numId w:val="0"/>
      </w:numPr>
      <w:spacing w:after="80"/>
      <w:ind w:left="284" w:hanging="284"/>
    </w:pPr>
    <w:rPr>
      <w:sz w:val="18"/>
      <w:szCs w:val="18"/>
    </w:rPr>
  </w:style>
  <w:style w:type="character" w:customStyle="1" w:styleId="SPFootnoteChar">
    <w:name w:val="SP Footnote Char"/>
    <w:basedOn w:val="SP5textChar"/>
    <w:link w:val="SPFootnote"/>
    <w:qFormat/>
    <w:rPr>
      <w:rFonts w:ascii="Calibri" w:eastAsia="Cambria" w:hAnsi="Calibri" w:cs="Calibri"/>
      <w:kern w:val="0"/>
      <w:sz w:val="18"/>
      <w:szCs w:val="18"/>
      <w:lang w:val="en-GB" w:eastAsia="en-GB"/>
    </w:rPr>
  </w:style>
  <w:style w:type="paragraph" w:customStyle="1" w:styleId="SP5TableText">
    <w:name w:val="SP5 Table Text"/>
    <w:basedOn w:val="a"/>
    <w:link w:val="SP5TableTextChar"/>
    <w:qFormat/>
    <w:pPr>
      <w:widowControl/>
      <w:ind w:left="35"/>
      <w:contextualSpacing/>
      <w:jc w:val="left"/>
    </w:pPr>
    <w:rPr>
      <w:rFonts w:ascii="Calibri" w:eastAsia="Cambria" w:hAnsi="Calibri" w:cs="Calibri"/>
      <w:kern w:val="0"/>
      <w:sz w:val="18"/>
      <w:szCs w:val="18"/>
      <w:lang w:val="en-GB" w:eastAsia="fr-FR"/>
    </w:rPr>
  </w:style>
  <w:style w:type="character" w:customStyle="1" w:styleId="SP5TableTextChar">
    <w:name w:val="SP5 Table Text Char"/>
    <w:basedOn w:val="a0"/>
    <w:link w:val="SP5TableText"/>
    <w:qFormat/>
    <w:rPr>
      <w:rFonts w:ascii="Calibri" w:eastAsia="Cambria" w:hAnsi="Calibri" w:cs="Calibri"/>
      <w:kern w:val="0"/>
      <w:sz w:val="18"/>
      <w:szCs w:val="18"/>
      <w:lang w:val="en-GB" w:eastAsia="fr-FR"/>
    </w:rPr>
  </w:style>
  <w:style w:type="character" w:customStyle="1" w:styleId="16">
    <w:name w:val="批注文字 字符1"/>
    <w:basedOn w:val="a0"/>
    <w:uiPriority w:val="99"/>
    <w:semiHidden/>
    <w:qFormat/>
  </w:style>
  <w:style w:type="paragraph" w:customStyle="1" w:styleId="17">
    <w:name w:val="脚注文本1"/>
    <w:basedOn w:val="a"/>
    <w:next w:val="af3"/>
    <w:uiPriority w:val="99"/>
    <w:unhideWhenUsed/>
    <w:qFormat/>
    <w:pPr>
      <w:widowControl/>
    </w:pPr>
    <w:rPr>
      <w:rFonts w:ascii="Times New Roman" w:eastAsia="宋体" w:hAnsi="Times New Roman" w:cs="Times New Roman"/>
      <w:sz w:val="20"/>
      <w:szCs w:val="20"/>
    </w:rPr>
  </w:style>
  <w:style w:type="character" w:customStyle="1" w:styleId="18">
    <w:name w:val="脚注文本 字符1"/>
    <w:basedOn w:val="a0"/>
    <w:uiPriority w:val="99"/>
    <w:semiHidden/>
    <w:qFormat/>
    <w:rPr>
      <w:sz w:val="18"/>
      <w:szCs w:val="18"/>
    </w:rPr>
  </w:style>
  <w:style w:type="paragraph" w:customStyle="1" w:styleId="22">
    <w:name w:val="修订2"/>
    <w:hidden/>
    <w:uiPriority w:val="99"/>
    <w:unhideWhenUsed/>
    <w:qFormat/>
    <w:rPr>
      <w:rFonts w:asciiTheme="minorHAnsi" w:eastAsiaTheme="minorEastAsia" w:hAnsiTheme="minorHAnsi" w:cstheme="minorBidi"/>
      <w:kern w:val="2"/>
      <w:sz w:val="21"/>
      <w:szCs w:val="22"/>
    </w:rPr>
  </w:style>
  <w:style w:type="character" w:customStyle="1" w:styleId="a8">
    <w:name w:val="正文文本缩进 字符"/>
    <w:basedOn w:val="a0"/>
    <w:link w:val="a7"/>
    <w:qFormat/>
    <w:rPr>
      <w:rFonts w:asciiTheme="minorHAnsi" w:eastAsiaTheme="minorEastAsia" w:hAnsiTheme="minorHAnsi" w:cstheme="minorBidi"/>
      <w:kern w:val="2"/>
      <w:sz w:val="21"/>
      <w:szCs w:val="22"/>
    </w:rPr>
  </w:style>
  <w:style w:type="character" w:customStyle="1" w:styleId="31">
    <w:name w:val="未处理的提及3"/>
    <w:basedOn w:val="a0"/>
    <w:uiPriority w:val="99"/>
    <w:semiHidden/>
    <w:unhideWhenUsed/>
    <w:qFormat/>
    <w:rPr>
      <w:color w:val="605E5C"/>
      <w:shd w:val="clear" w:color="auto" w:fill="E1DFDD"/>
    </w:rPr>
  </w:style>
  <w:style w:type="paragraph" w:customStyle="1" w:styleId="32">
    <w:name w:val="修订3"/>
    <w:hidden/>
    <w:uiPriority w:val="99"/>
    <w:unhideWhenUsed/>
    <w:qFormat/>
    <w:rPr>
      <w:rFonts w:asciiTheme="minorHAnsi" w:eastAsiaTheme="minorEastAsia" w:hAnsiTheme="minorHAnsi" w:cstheme="minorBidi"/>
      <w:kern w:val="2"/>
      <w:sz w:val="21"/>
      <w:szCs w:val="22"/>
    </w:rPr>
  </w:style>
  <w:style w:type="paragraph" w:customStyle="1" w:styleId="4">
    <w:name w:val="修订4"/>
    <w:hidden/>
    <w:uiPriority w:val="99"/>
    <w:unhideWhenUsed/>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B0EEF-05C7-4A65-80A6-D50669C1D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649</Words>
  <Characters>652</Characters>
  <Application>Microsoft Office Word</Application>
  <DocSecurity>0</DocSecurity>
  <Lines>39</Lines>
  <Paragraphs>17</Paragraphs>
  <ScaleCrop>false</ScaleCrop>
  <Company>Microsoft</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Ying SUN</cp:lastModifiedBy>
  <cp:revision>62</cp:revision>
  <cp:lastPrinted>2026-07-08T10:24:00Z</cp:lastPrinted>
  <dcterms:created xsi:type="dcterms:W3CDTF">2026-05-25T04:04:00Z</dcterms:created>
  <dcterms:modified xsi:type="dcterms:W3CDTF">2026-07-08T10:25:00Z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4077ae3efbdc01f77a48b1ba6cf3477e5d1556347afc55766b71a4c8942067ee</vt:lpwstr>
  </property>
  <property fmtid="{D5CDD505-2E9C-101B-9397-08002B2CF9AE}" pid="3" name="KSOProductBuildVer">
    <vt:lpwstr>2052-12.1.0.26375</vt:lpwstr>
  </property>
  <property fmtid="{D5CDD505-2E9C-101B-9397-08002B2CF9AE}" pid="4" name="ICV">
    <vt:lpwstr>6211D4282A5E413784D1E85C234EF4E6_13</vt:lpwstr>
  </property>
  <property fmtid="{D5CDD505-2E9C-101B-9397-08002B2CF9AE}" pid="5" name="KSOTemplateDocerSaveRecord">
    <vt:lpwstr>eyJoZGlkIjoiOTNjOWY2M2RkNmFmMWZhY2Y3Zjc5YTJlNDQwMmEwNjQiLCJ1c2VySWQiOiIxMjQwNTk5NzY1In0=</vt:lpwstr>
  </property>
</Properties>
</file>